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436" w:rsidRPr="00086436" w:rsidRDefault="00086436" w:rsidP="00965962">
      <w:pPr>
        <w:spacing w:after="0" w:line="240" w:lineRule="auto"/>
        <w:jc w:val="center"/>
        <w:rPr>
          <w:rFonts w:ascii="Times New Roman" w:eastAsia="Times New Roman" w:hAnsi="Times New Roman" w:cs="Times New Roman"/>
          <w:b/>
          <w:color w:val="212529"/>
          <w:sz w:val="28"/>
          <w:szCs w:val="28"/>
          <w:lang w:eastAsia="ru-RU"/>
        </w:rPr>
      </w:pPr>
      <w:r w:rsidRPr="00086436">
        <w:rPr>
          <w:rFonts w:ascii="Times New Roman" w:eastAsia="Times New Roman" w:hAnsi="Times New Roman" w:cs="Times New Roman"/>
          <w:b/>
          <w:color w:val="212529"/>
          <w:sz w:val="28"/>
          <w:szCs w:val="28"/>
          <w:lang w:eastAsia="ru-RU"/>
        </w:rPr>
        <w:t>Корь у взрослых</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Корь является крайне заразной тяжелой болезнью вирусной природы. Несмотря на то, что корь считается детской инфекцией, она поражает людей всех возрастов, не имеющих иммунитета против кори (не были привиты или не болели корью ранее). Тяжелые формы кори у взрослых встречается чаще, чем у детей.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Корь (</w:t>
      </w:r>
      <w:proofErr w:type="spellStart"/>
      <w:r w:rsidRPr="00086436">
        <w:rPr>
          <w:rFonts w:ascii="Times New Roman" w:eastAsia="Times New Roman" w:hAnsi="Times New Roman" w:cs="Times New Roman"/>
          <w:color w:val="212529"/>
          <w:sz w:val="26"/>
          <w:szCs w:val="26"/>
          <w:lang w:eastAsia="ru-RU"/>
        </w:rPr>
        <w:t>лат.Morbilli</w:t>
      </w:r>
      <w:proofErr w:type="spellEnd"/>
      <w:r w:rsidRPr="00086436">
        <w:rPr>
          <w:rFonts w:ascii="Times New Roman" w:eastAsia="Times New Roman" w:hAnsi="Times New Roman" w:cs="Times New Roman"/>
          <w:color w:val="212529"/>
          <w:sz w:val="26"/>
          <w:szCs w:val="26"/>
          <w:lang w:eastAsia="ru-RU"/>
        </w:rPr>
        <w:t xml:space="preserve">) - это острое инфекционное заболевание с высоким уровнем восприимчивости (индекс </w:t>
      </w:r>
      <w:proofErr w:type="spellStart"/>
      <w:r w:rsidRPr="00086436">
        <w:rPr>
          <w:rFonts w:ascii="Times New Roman" w:eastAsia="Times New Roman" w:hAnsi="Times New Roman" w:cs="Times New Roman"/>
          <w:color w:val="212529"/>
          <w:sz w:val="26"/>
          <w:szCs w:val="26"/>
          <w:lang w:eastAsia="ru-RU"/>
        </w:rPr>
        <w:t>контагиозности</w:t>
      </w:r>
      <w:proofErr w:type="spellEnd"/>
      <w:r w:rsidRPr="00086436">
        <w:rPr>
          <w:rFonts w:ascii="Times New Roman" w:eastAsia="Times New Roman" w:hAnsi="Times New Roman" w:cs="Times New Roman"/>
          <w:color w:val="212529"/>
          <w:sz w:val="26"/>
          <w:szCs w:val="26"/>
          <w:lang w:eastAsia="ru-RU"/>
        </w:rPr>
        <w:t xml:space="preserve"> приближается к 100%), характеризуется повышением температуры тела, воспалением слизистых оболочек полости рта и верхних дыхательных путей, конъюнктивитом, характерной пятнисто-папулезной сыпью кожных покровов и общей интоксикацией. Передается болезнь воздушно - капельным путем.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Источником является только человек, больной корью. Период заразительности источника – за 3-4 дня до появления сыпи и первые 4 дня высыпаний. Входные ворота инфекции - слизистые оболочки верхних дыхательных путей. Далее вирус разносится с током крови по всему организму.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Корь у взрослых имеет три периода клинических проявлений.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Первый период (катаральный) начинается остро и характеризуется острым недомоганием, головной болью, потерей аппетита, бессонницей. Температура тела достигает 39 -40</w:t>
      </w:r>
      <w:r w:rsidRPr="00086436">
        <w:rPr>
          <w:rFonts w:ascii="Times New Roman" w:eastAsia="Times New Roman" w:hAnsi="Times New Roman" w:cs="Times New Roman"/>
          <w:color w:val="212529"/>
          <w:sz w:val="26"/>
          <w:szCs w:val="26"/>
          <w:vertAlign w:val="superscript"/>
          <w:lang w:eastAsia="ru-RU"/>
        </w:rPr>
        <w:t>0</w:t>
      </w:r>
      <w:r w:rsidRPr="00086436">
        <w:rPr>
          <w:rFonts w:ascii="Times New Roman" w:eastAsia="Times New Roman" w:hAnsi="Times New Roman" w:cs="Times New Roman"/>
          <w:color w:val="212529"/>
          <w:sz w:val="26"/>
          <w:szCs w:val="26"/>
          <w:lang w:eastAsia="ru-RU"/>
        </w:rPr>
        <w:t xml:space="preserve"> С, развивается сухой кашель и насморк. Появляется конъюнктивит со светобоязнью, отечность век и гнойное отделяемое из глаз. Лихорадка длится 3 -5 дней. Далее самочувствие может улучшиться. Но через один день состояние снова ухудшается, температура тела вновь повышается. В это время на слизистой оболочке щек появляются белые пятна, окруженные каймой (пятна Филатова - </w:t>
      </w:r>
      <w:proofErr w:type="spellStart"/>
      <w:r w:rsidRPr="00086436">
        <w:rPr>
          <w:rFonts w:ascii="Times New Roman" w:eastAsia="Times New Roman" w:hAnsi="Times New Roman" w:cs="Times New Roman"/>
          <w:color w:val="212529"/>
          <w:sz w:val="26"/>
          <w:szCs w:val="26"/>
          <w:lang w:eastAsia="ru-RU"/>
        </w:rPr>
        <w:t>Коплика</w:t>
      </w:r>
      <w:proofErr w:type="spellEnd"/>
      <w:r w:rsidRPr="00086436">
        <w:rPr>
          <w:rFonts w:ascii="Times New Roman" w:eastAsia="Times New Roman" w:hAnsi="Times New Roman" w:cs="Times New Roman"/>
          <w:color w:val="212529"/>
          <w:sz w:val="26"/>
          <w:szCs w:val="26"/>
          <w:lang w:eastAsia="ru-RU"/>
        </w:rPr>
        <w:t>).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Второй период - это период высыпаний. Длится он 3 дня. Характеризуется многочисленной пятнисто-папулезной сыпью, имеющей тенденцию к слиянию. Сначала сыпь появляется за ушами и на волосистой части головы, далее появляется на лице, шее и груди. Постепенно сыпь покрывает все туловище, руки и переходит на нижние конечности. В этот период усиливаются насморк, кашель и слезотечение.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Через 3 - 4 дня наступает Третий период - период реконвалесценции (период пигментации). В этот период отмечается постепенное улучшение общего состояния.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Осложнения кори: </w:t>
      </w:r>
    </w:p>
    <w:p w:rsidR="00086436" w:rsidRPr="00086436" w:rsidRDefault="00086436" w:rsidP="00965962">
      <w:pPr>
        <w:numPr>
          <w:ilvl w:val="0"/>
          <w:numId w:val="1"/>
        </w:num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Слепота;</w:t>
      </w:r>
    </w:p>
    <w:p w:rsidR="00086436" w:rsidRPr="00086436" w:rsidRDefault="00086436" w:rsidP="00965962">
      <w:pPr>
        <w:numPr>
          <w:ilvl w:val="0"/>
          <w:numId w:val="1"/>
        </w:num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Коревой энцефалит (приводящий к отеку головного мозга), происходит в 1 из 1000 случаев;</w:t>
      </w:r>
    </w:p>
    <w:p w:rsidR="00086436" w:rsidRPr="00086436" w:rsidRDefault="00086436" w:rsidP="00965962">
      <w:pPr>
        <w:numPr>
          <w:ilvl w:val="0"/>
          <w:numId w:val="1"/>
        </w:num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xml:space="preserve"> Менингиты, </w:t>
      </w:r>
      <w:proofErr w:type="spellStart"/>
      <w:r w:rsidRPr="00086436">
        <w:rPr>
          <w:rFonts w:ascii="Times New Roman" w:eastAsia="Times New Roman" w:hAnsi="Times New Roman" w:cs="Times New Roman"/>
          <w:color w:val="212529"/>
          <w:sz w:val="26"/>
          <w:szCs w:val="26"/>
          <w:lang w:eastAsia="ru-RU"/>
        </w:rPr>
        <w:t>менингоэнцефалиты</w:t>
      </w:r>
      <w:proofErr w:type="spellEnd"/>
      <w:r w:rsidRPr="00086436">
        <w:rPr>
          <w:rFonts w:ascii="Times New Roman" w:eastAsia="Times New Roman" w:hAnsi="Times New Roman" w:cs="Times New Roman"/>
          <w:color w:val="212529"/>
          <w:sz w:val="26"/>
          <w:szCs w:val="26"/>
          <w:lang w:eastAsia="ru-RU"/>
        </w:rPr>
        <w:t xml:space="preserve"> и полиневриты;</w:t>
      </w:r>
    </w:p>
    <w:p w:rsidR="00086436" w:rsidRPr="00086436" w:rsidRDefault="00086436" w:rsidP="00965962">
      <w:pPr>
        <w:numPr>
          <w:ilvl w:val="0"/>
          <w:numId w:val="1"/>
        </w:num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Ларингит и ларинготрахеит, приводящие к развитию ложного крупа у детей;</w:t>
      </w:r>
    </w:p>
    <w:p w:rsidR="00086436" w:rsidRPr="00086436" w:rsidRDefault="00086436" w:rsidP="00965962">
      <w:pPr>
        <w:numPr>
          <w:ilvl w:val="0"/>
          <w:numId w:val="1"/>
        </w:num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Пневмония;</w:t>
      </w:r>
    </w:p>
    <w:p w:rsidR="00086436" w:rsidRPr="00086436" w:rsidRDefault="00086436" w:rsidP="00965962">
      <w:pPr>
        <w:numPr>
          <w:ilvl w:val="0"/>
          <w:numId w:val="1"/>
        </w:num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Корь может активизировать течение туберкулеза;</w:t>
      </w:r>
    </w:p>
    <w:p w:rsidR="00086436" w:rsidRPr="00086436" w:rsidRDefault="00086436" w:rsidP="00965962">
      <w:pPr>
        <w:numPr>
          <w:ilvl w:val="0"/>
          <w:numId w:val="1"/>
        </w:num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Отит;</w:t>
      </w:r>
    </w:p>
    <w:p w:rsidR="00086436" w:rsidRPr="00086436" w:rsidRDefault="00086436" w:rsidP="00965962">
      <w:pPr>
        <w:numPr>
          <w:ilvl w:val="0"/>
          <w:numId w:val="1"/>
        </w:num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Корь у беременных женщин ведет к потере плода.</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Риску заболеть корью подвергается любой человек, не имеющий иммунитета к вирусу кори (не привитой или не выработавший иммунитет).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Также в группу риска входят работники медицинских учреждений и образовательных организаций, работники торговли, мигранты, кочующие группы населения и др.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Главным принципом профилактики кори является вакцинация.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xml:space="preserve"> В Российской Федерации применяются вакцины, зарегистрированные на территории страны, которые по своим характеристикам соответствуют всем требованиям ВОЗ. Вакцинация проводится в плановом порядке, в соответствии с Национальным календарем профилактических прививок, который регламентирует сроки введения препаратов и </w:t>
      </w:r>
      <w:r w:rsidRPr="00086436">
        <w:rPr>
          <w:rFonts w:ascii="Times New Roman" w:eastAsia="Times New Roman" w:hAnsi="Times New Roman" w:cs="Times New Roman"/>
          <w:color w:val="212529"/>
          <w:sz w:val="26"/>
          <w:szCs w:val="26"/>
          <w:lang w:eastAsia="ru-RU"/>
        </w:rPr>
        <w:lastRenderedPageBreak/>
        <w:t>предусматривает плановую вакцинацию всего населения в возрасте до 35 лет и взрослого населения от 36 до 55 лет из отдельных групп риска (ранее не привитых и не болевших корью).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Детям прививка делается в возрасте 1 года и в 6 лет. Если вакцинация не была проведена вовремя или отсутствуют сведения о прививках против кори, то она проводится взрослым так же в 2 этапа с промежутком в 3 месяца. Взрослые, привитые однократно, должны быть привиты второй раз.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После двух введений вакцины иммунитет формируется в 95% случаев.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xml:space="preserve"> Вакцинация живой вакциной противопоказана беременным женщинам, лицам с </w:t>
      </w:r>
      <w:proofErr w:type="spellStart"/>
      <w:r w:rsidRPr="00086436">
        <w:rPr>
          <w:rFonts w:ascii="Times New Roman" w:eastAsia="Times New Roman" w:hAnsi="Times New Roman" w:cs="Times New Roman"/>
          <w:color w:val="212529"/>
          <w:sz w:val="26"/>
          <w:szCs w:val="26"/>
          <w:lang w:eastAsia="ru-RU"/>
        </w:rPr>
        <w:t>иммунодефицитными</w:t>
      </w:r>
      <w:proofErr w:type="spellEnd"/>
      <w:r w:rsidRPr="00086436">
        <w:rPr>
          <w:rFonts w:ascii="Times New Roman" w:eastAsia="Times New Roman" w:hAnsi="Times New Roman" w:cs="Times New Roman"/>
          <w:color w:val="212529"/>
          <w:sz w:val="26"/>
          <w:szCs w:val="26"/>
          <w:lang w:eastAsia="ru-RU"/>
        </w:rPr>
        <w:t xml:space="preserve"> состояниями, в период острых и при обострении хронических заболеваний, при тяжелых аллергических реакциях на компоненты вакцины, сильных реакциях на предыдущие введения вакцины.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xml:space="preserve"> При возникновении очага инфекции все люди, находившиеся в контакте с источником инфекции, находятся под медицинским наблюдением. Лицам, находившимся в контакте с больным (не привитые, не болевшие корью, не имеющие сведения о прививках, однократно привитые), проводится экстренная иммунизация по эпидемическим показаниям в течение первых 72 часов с момента выявления больного. Детям, не привитым против кори, не достигшим прививочного возраста, а также лицам </w:t>
      </w:r>
      <w:proofErr w:type="gramStart"/>
      <w:r w:rsidRPr="00086436">
        <w:rPr>
          <w:rFonts w:ascii="Times New Roman" w:eastAsia="Times New Roman" w:hAnsi="Times New Roman" w:cs="Times New Roman"/>
          <w:color w:val="212529"/>
          <w:sz w:val="26"/>
          <w:szCs w:val="26"/>
          <w:lang w:eastAsia="ru-RU"/>
        </w:rPr>
        <w:t>с противопоказаниям</w:t>
      </w:r>
      <w:proofErr w:type="gramEnd"/>
      <w:r w:rsidRPr="00086436">
        <w:rPr>
          <w:rFonts w:ascii="Times New Roman" w:eastAsia="Times New Roman" w:hAnsi="Times New Roman" w:cs="Times New Roman"/>
          <w:color w:val="212529"/>
          <w:sz w:val="26"/>
          <w:szCs w:val="26"/>
          <w:lang w:eastAsia="ru-RU"/>
        </w:rPr>
        <w:t xml:space="preserve"> к вакцинации, вводится иммуноглобулин человека нормальный не позднее 5-го дня от момента контакта.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xml:space="preserve"> В некоторых случаях, после введения вакцины или человеческого иммуноглобулина, возникает </w:t>
      </w:r>
      <w:proofErr w:type="spellStart"/>
      <w:r w:rsidRPr="00086436">
        <w:rPr>
          <w:rFonts w:ascii="Times New Roman" w:eastAsia="Times New Roman" w:hAnsi="Times New Roman" w:cs="Times New Roman"/>
          <w:color w:val="212529"/>
          <w:sz w:val="26"/>
          <w:szCs w:val="26"/>
          <w:lang w:eastAsia="ru-RU"/>
        </w:rPr>
        <w:t>митигированная</w:t>
      </w:r>
      <w:proofErr w:type="spellEnd"/>
      <w:r w:rsidRPr="00086436">
        <w:rPr>
          <w:rFonts w:ascii="Times New Roman" w:eastAsia="Times New Roman" w:hAnsi="Times New Roman" w:cs="Times New Roman"/>
          <w:color w:val="212529"/>
          <w:sz w:val="26"/>
          <w:szCs w:val="26"/>
          <w:lang w:eastAsia="ru-RU"/>
        </w:rPr>
        <w:t xml:space="preserve"> корь - такая форма заболевания, которая протекает более легко, характеризуется отсутствием ряда симптомов, слабой интоксикацией.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При легких формах ОРВИ и кишечных инфекций вакцинацию можно проводить после нормализации температуры. Аллергические заболевания не являются противопоказанием к вакцинации, корь у аллергиков может протекать в тяжелой форме.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Прививку от кори Вы можете сделать в прививочном кабинете районной поликлиники по направлению своего участкового врача. В рамках плановой вакцинации - бесплатно. </w:t>
      </w:r>
    </w:p>
    <w:p w:rsidR="00086436" w:rsidRPr="00086436" w:rsidRDefault="00086436" w:rsidP="00965962">
      <w:pPr>
        <w:spacing w:after="0" w:line="240" w:lineRule="auto"/>
        <w:ind w:firstLine="567"/>
        <w:jc w:val="both"/>
        <w:rPr>
          <w:rFonts w:ascii="Arial" w:eastAsia="Times New Roman" w:hAnsi="Arial" w:cs="Arial"/>
          <w:color w:val="212529"/>
          <w:sz w:val="26"/>
          <w:szCs w:val="26"/>
          <w:lang w:eastAsia="ru-RU"/>
        </w:rPr>
      </w:pPr>
      <w:r w:rsidRPr="00086436">
        <w:rPr>
          <w:rFonts w:ascii="Times New Roman" w:eastAsia="Times New Roman" w:hAnsi="Times New Roman" w:cs="Times New Roman"/>
          <w:color w:val="212529"/>
          <w:sz w:val="26"/>
          <w:szCs w:val="26"/>
          <w:lang w:eastAsia="ru-RU"/>
        </w:rPr>
        <w:t> ОГРАДИТЬ СЕБЯ ОТ ЭТОГО СЕРЬЕЗНОГО ЗАБОЛЕВАНИЯ МОЖНО В ЛЮБОМ ВОЗРАСТЕ! СДЕЛАЙТЕ ПРИВИВКУ ВОВРЕМЯ!</w:t>
      </w:r>
    </w:p>
    <w:p w:rsidR="00965962" w:rsidRDefault="00965962" w:rsidP="00965962">
      <w:r>
        <w:t xml:space="preserve">Разделы: главная, вакцинопрофилактика, </w:t>
      </w:r>
    </w:p>
    <w:p w:rsidR="00965962" w:rsidRDefault="00965962" w:rsidP="00965962">
      <w:r>
        <w:t>Материал с сайта Центра гигиенического образования населения</w:t>
      </w:r>
    </w:p>
    <w:p w:rsidR="00965962" w:rsidRDefault="00965962" w:rsidP="00965962">
      <w:r>
        <w:t>Парусимова</w:t>
      </w:r>
    </w:p>
    <w:p w:rsidR="007C3B9A" w:rsidRDefault="007C3B9A">
      <w:bookmarkStart w:id="0" w:name="_GoBack"/>
      <w:bookmarkEnd w:id="0"/>
    </w:p>
    <w:sectPr w:rsidR="007C3B9A" w:rsidSect="00965962">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76AFC"/>
    <w:multiLevelType w:val="multilevel"/>
    <w:tmpl w:val="1244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BC"/>
    <w:rsid w:val="00086436"/>
    <w:rsid w:val="007C3B9A"/>
    <w:rsid w:val="00965962"/>
    <w:rsid w:val="00AB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A9480-098C-419F-866B-9D63053A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4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9534">
      <w:bodyDiv w:val="1"/>
      <w:marLeft w:val="0"/>
      <w:marRight w:val="0"/>
      <w:marTop w:val="0"/>
      <w:marBottom w:val="0"/>
      <w:divBdr>
        <w:top w:val="none" w:sz="0" w:space="0" w:color="auto"/>
        <w:left w:val="none" w:sz="0" w:space="0" w:color="auto"/>
        <w:bottom w:val="none" w:sz="0" w:space="0" w:color="auto"/>
        <w:right w:val="none" w:sz="0" w:space="0" w:color="auto"/>
      </w:divBdr>
      <w:divsChild>
        <w:div w:id="1948611227">
          <w:marLeft w:val="0"/>
          <w:marRight w:val="0"/>
          <w:marTop w:val="150"/>
          <w:marBottom w:val="0"/>
          <w:divBdr>
            <w:top w:val="none" w:sz="0" w:space="0" w:color="auto"/>
            <w:left w:val="none" w:sz="0" w:space="0" w:color="auto"/>
            <w:bottom w:val="none" w:sz="0" w:space="0" w:color="auto"/>
            <w:right w:val="none" w:sz="0" w:space="0" w:color="auto"/>
          </w:divBdr>
        </w:div>
        <w:div w:id="132416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2021-04-14T10:42:00Z</dcterms:created>
  <dcterms:modified xsi:type="dcterms:W3CDTF">2021-04-14T10:53:00Z</dcterms:modified>
</cp:coreProperties>
</file>