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1F" w:rsidRDefault="00EC7E76" w:rsidP="005B601F">
      <w:pPr>
        <w:pStyle w:val="a3"/>
        <w:jc w:val="center"/>
        <w:rPr>
          <w:rFonts w:ascii="Times New Roman" w:hAnsi="Times New Roman" w:cs="Times New Roman"/>
          <w:b/>
          <w:sz w:val="24"/>
          <w:szCs w:val="24"/>
          <w:lang w:eastAsia="ru-RU"/>
        </w:rPr>
      </w:pPr>
      <w:r>
        <w:rPr>
          <w:rFonts w:ascii="Times New Roman" w:hAnsi="Times New Roman" w:cs="Times New Roman"/>
          <w:sz w:val="24"/>
          <w:szCs w:val="24"/>
          <w:lang w:eastAsia="ru-RU"/>
        </w:rPr>
        <w:t>МБОУ «Зиянчуринская СОШ»</w:t>
      </w: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616AEA" w:rsidP="005B601F">
      <w:pPr>
        <w:pStyle w:val="a3"/>
        <w:jc w:val="center"/>
        <w:rPr>
          <w:rFonts w:ascii="Times New Roman" w:hAnsi="Times New Roman" w:cs="Times New Roman"/>
          <w:b/>
          <w:sz w:val="24"/>
          <w:szCs w:val="24"/>
          <w:lang w:eastAsia="ru-RU"/>
        </w:rPr>
      </w:pPr>
      <w:r w:rsidRPr="00616AE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6pt;margin-top:9.9pt;width:467.25pt;height:65.85pt;z-index:-251657728" wrapcoords="15637 -245 5790 1718 5166 1718 5166 9082 8598 11536 10852 11536 -35 13255 -35 16200 173 19391 173 21355 347 22336 659 22336 797 22336 13799 22336 21531 21355 21531 19391 21739 16445 21739 13255 21149 13255 10852 11536 13418 11536 16226 9573 16226 1964 16018 -245 15810 -245 15637 -245" fillcolor="#06c" strokecolor="#9cf" strokeweight="1.5pt">
            <v:shadow on="t" color="#900"/>
            <v:textpath style="font-family:&quot;Comic Sans MS&quot;;font-weight:bold;v-text-kern:t" trim="t" fitpath="t" string="КОНСУЛЬТАЦИЯ ДЛЯ РОДИТЕЛЕЙ &#10;&quot;ДЕТСКОЕ  АВТОКРЕСЛО - БЕЗОПАСНОСТЬ И КОМФОРТ МАЛЫША&quot;"/>
            <w10:wrap type="tight"/>
          </v:shape>
        </w:pict>
      </w: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5B601F">
      <w:pPr>
        <w:pStyle w:val="a3"/>
        <w:jc w:val="center"/>
        <w:rPr>
          <w:rFonts w:ascii="Times New Roman" w:hAnsi="Times New Roman" w:cs="Times New Roman"/>
          <w:b/>
          <w:sz w:val="24"/>
          <w:szCs w:val="24"/>
          <w:lang w:eastAsia="ru-RU"/>
        </w:rPr>
      </w:pPr>
    </w:p>
    <w:p w:rsidR="005B601F" w:rsidRDefault="005B601F" w:rsidP="00EC7E76">
      <w:pPr>
        <w:pStyle w:val="a3"/>
        <w:jc w:val="right"/>
        <w:rPr>
          <w:rFonts w:ascii="Times New Roman" w:hAnsi="Times New Roman" w:cs="Times New Roman"/>
          <w:sz w:val="24"/>
          <w:szCs w:val="24"/>
          <w:lang w:eastAsia="ru-RU"/>
        </w:rPr>
      </w:pPr>
      <w:r w:rsidRPr="005B601F">
        <w:rPr>
          <w:rFonts w:ascii="Times New Roman" w:hAnsi="Times New Roman" w:cs="Times New Roman"/>
          <w:sz w:val="24"/>
          <w:szCs w:val="24"/>
          <w:lang w:eastAsia="ru-RU"/>
        </w:rPr>
        <w:t xml:space="preserve">Ответственный: </w:t>
      </w:r>
      <w:r w:rsidR="00EC7E76">
        <w:rPr>
          <w:rFonts w:ascii="Times New Roman" w:hAnsi="Times New Roman" w:cs="Times New Roman"/>
          <w:sz w:val="24"/>
          <w:szCs w:val="24"/>
          <w:lang w:eastAsia="ru-RU"/>
        </w:rPr>
        <w:t xml:space="preserve">преподаватель- организатор </w:t>
      </w:r>
      <w:proofErr w:type="gramStart"/>
      <w:r w:rsidR="00EC7E76">
        <w:rPr>
          <w:rFonts w:ascii="Times New Roman" w:hAnsi="Times New Roman" w:cs="Times New Roman"/>
          <w:sz w:val="24"/>
          <w:szCs w:val="24"/>
          <w:lang w:eastAsia="ru-RU"/>
        </w:rPr>
        <w:t>ОБЖ Е.</w:t>
      </w:r>
      <w:proofErr w:type="gramEnd"/>
      <w:r w:rsidR="00EC7E76">
        <w:rPr>
          <w:rFonts w:ascii="Times New Roman" w:hAnsi="Times New Roman" w:cs="Times New Roman"/>
          <w:sz w:val="24"/>
          <w:szCs w:val="24"/>
          <w:lang w:eastAsia="ru-RU"/>
        </w:rPr>
        <w:t>Ф.Авдонина</w:t>
      </w: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5B601F" w:rsidRDefault="005B601F" w:rsidP="005B601F">
      <w:pPr>
        <w:pStyle w:val="a3"/>
        <w:jc w:val="right"/>
        <w:rPr>
          <w:rFonts w:ascii="Times New Roman" w:hAnsi="Times New Roman" w:cs="Times New Roman"/>
          <w:sz w:val="24"/>
          <w:szCs w:val="24"/>
          <w:lang w:eastAsia="ru-RU"/>
        </w:rPr>
      </w:pPr>
    </w:p>
    <w:p w:rsidR="00EC7E76" w:rsidRDefault="00EC7E76" w:rsidP="005B601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w:t>
      </w:r>
      <w:proofErr w:type="gramStart"/>
      <w:r>
        <w:rPr>
          <w:rFonts w:ascii="Times New Roman" w:hAnsi="Times New Roman" w:cs="Times New Roman"/>
          <w:sz w:val="24"/>
          <w:szCs w:val="24"/>
          <w:lang w:eastAsia="ru-RU"/>
        </w:rPr>
        <w:t>.З</w:t>
      </w:r>
      <w:proofErr w:type="gramEnd"/>
      <w:r>
        <w:rPr>
          <w:rFonts w:ascii="Times New Roman" w:hAnsi="Times New Roman" w:cs="Times New Roman"/>
          <w:sz w:val="24"/>
          <w:szCs w:val="24"/>
          <w:lang w:eastAsia="ru-RU"/>
        </w:rPr>
        <w:t xml:space="preserve">иянчурино </w:t>
      </w:r>
    </w:p>
    <w:p w:rsidR="005B601F" w:rsidRDefault="00EC7E76" w:rsidP="005B601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2019г.</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Каждые родители стараются максимально уберечь своего ребенка от опасностей. Но иногда бывает, что мамы и папы проявляют беспечность, надеясь на пресловутое «авось». В том числе и тогда, когда перевозят свое чадо в автомобиле.</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Сегодня закон нашей страны обязывает родителей пользоваться специальными автомобильными креслами для перевозки детей, и это хорошо. Но выбор самого кресла и правильная установка не менее важны, чем само его наличие.</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Строго настрого запрещается крепить детское авто-кресло на переднем сиденье </w:t>
      </w:r>
      <w:r>
        <w:rPr>
          <w:rFonts w:ascii="Times New Roman" w:hAnsi="Times New Roman" w:cs="Times New Roman"/>
          <w:noProof/>
          <w:sz w:val="24"/>
          <w:szCs w:val="24"/>
          <w:lang w:eastAsia="ru-RU"/>
        </w:rPr>
        <w:drawing>
          <wp:anchor distT="0" distB="0" distL="0" distR="0" simplePos="0" relativeHeight="251656704" behindDoc="0" locked="0" layoutInCell="1" allowOverlap="0">
            <wp:simplePos x="0" y="0"/>
            <wp:positionH relativeFrom="column">
              <wp:align>left</wp:align>
            </wp:positionH>
            <wp:positionV relativeFrom="line">
              <wp:posOffset>81280</wp:posOffset>
            </wp:positionV>
            <wp:extent cx="2152650" cy="1547495"/>
            <wp:effectExtent l="19050" t="0" r="0" b="0"/>
            <wp:wrapSquare wrapText="bothSides"/>
            <wp:docPr id="9" name="Рисунок 13" descr="http://www.ladysamara.ru/spaw2/uploads/images/fotos/rv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ladysamara.ru/spaw2/uploads/images/fotos/rvk.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547495"/>
                    </a:xfrm>
                    <a:prstGeom prst="rect">
                      <a:avLst/>
                    </a:prstGeom>
                    <a:noFill/>
                    <a:ln>
                      <a:noFill/>
                    </a:ln>
                  </pic:spPr>
                </pic:pic>
              </a:graphicData>
            </a:graphic>
          </wp:anchor>
        </w:drawing>
      </w:r>
      <w:r w:rsidRPr="008D6DDF">
        <w:rPr>
          <w:rFonts w:ascii="Times New Roman" w:hAnsi="Times New Roman" w:cs="Times New Roman"/>
          <w:sz w:val="24"/>
          <w:szCs w:val="24"/>
          <w:lang w:eastAsia="ru-RU"/>
        </w:rPr>
        <w:t>в том случае, если автомобиль оснащен воздушными подушками безопасности водителя и рядом сидящего пассажира. Экстренный выброс подушки безопасности может травмировать ребенка.</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Авто-кресло подбирают в соответствии с весом ребенка, поэтому перед «походом» в магазин взвесьте своего малыша.</w:t>
      </w:r>
    </w:p>
    <w:p w:rsidR="005B601F" w:rsidRPr="008D6DDF" w:rsidRDefault="005B601F" w:rsidP="00EC7E76">
      <w:pPr>
        <w:pStyle w:val="a3"/>
        <w:ind w:left="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При выборе кресла обратите внимание на его маркировку — ECE R44/03, Это подтверждает его соответствие Евро Стандарту Безопасности.</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Прежде всего, ребенку должно быть комфортно в кресле. Скорее всего, удобство — элемент пассивной безопасности, ведь если ребенка что-либо тревожит, он будет капризничать и отрывать внимание водителя от дороги.</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ребенок не достиг трехлетнего возраста, то идеальным вариантом станут Y-образные или пятиточечные ремни. В авто-креслах с внутренними ремнями должна быть матерчатая прокладка у замка-пряжки. В случае лобового столкновения именно это место сыграет роль амортизатора, поэтому прокладка должна быть достаточно широкой и упругой.</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Авто-кресло должно быть простым в эксплуатации. Тогда, </w:t>
      </w:r>
      <w:proofErr w:type="gramStart"/>
      <w:r w:rsidRPr="008D6DDF">
        <w:rPr>
          <w:rFonts w:ascii="Times New Roman" w:hAnsi="Times New Roman" w:cs="Times New Roman"/>
          <w:sz w:val="24"/>
          <w:szCs w:val="24"/>
          <w:lang w:eastAsia="ru-RU"/>
        </w:rPr>
        <w:t>кто бы не</w:t>
      </w:r>
      <w:proofErr w:type="gramEnd"/>
      <w:r w:rsidRPr="008D6DDF">
        <w:rPr>
          <w:rFonts w:ascii="Times New Roman" w:hAnsi="Times New Roman" w:cs="Times New Roman"/>
          <w:sz w:val="24"/>
          <w:szCs w:val="24"/>
          <w:lang w:eastAsia="ru-RU"/>
        </w:rPr>
        <w:t> возил Вашего ребенка, легко сможет установить его.</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Чем меньше возраст малыша, тем важнее для него возможность спать во время поездки, поэтому желательно приобретать кресло с двумя режимами регулировки (положение бодрствования и положение сна).</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 мере роста ребенка Вам в любом случае придется купить как минимум 2 авто-кресла, поэтому рекомендуется приобретать их в магазинах с широким выбором (авто-кресла всех 5 групп): тогда Вы точно сможете выбрать то, что нужно именно Вам. К тому же, это оптимизирует затраты.</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Для любого возраста, а значит, веса и размеров быстрорастущих детей производятся всевозможные группы авто-кресел.</w:t>
      </w:r>
    </w:p>
    <w:p w:rsidR="005B601F" w:rsidRPr="008D6DDF" w:rsidRDefault="005B601F" w:rsidP="00EC7E76">
      <w:pPr>
        <w:pStyle w:val="a3"/>
        <w:ind w:firstLine="708"/>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Существуют и универсальные — </w:t>
      </w:r>
      <w:proofErr w:type="spellStart"/>
      <w:r w:rsidRPr="008D6DDF">
        <w:rPr>
          <w:rFonts w:ascii="Times New Roman" w:hAnsi="Times New Roman" w:cs="Times New Roman"/>
          <w:sz w:val="24"/>
          <w:szCs w:val="24"/>
          <w:lang w:eastAsia="ru-RU"/>
        </w:rPr>
        <w:t>трансформеры</w:t>
      </w:r>
      <w:proofErr w:type="spellEnd"/>
      <w:r w:rsidRPr="008D6DDF">
        <w:rPr>
          <w:rFonts w:ascii="Times New Roman" w:hAnsi="Times New Roman" w:cs="Times New Roman"/>
          <w:sz w:val="24"/>
          <w:szCs w:val="24"/>
          <w:lang w:eastAsia="ru-RU"/>
        </w:rPr>
        <w:t xml:space="preserve">, они подходят сразу для нескольких категорий детей. Поэтому их считают более практичными и экономными, так как их </w:t>
      </w:r>
      <w:proofErr w:type="gramStart"/>
      <w:r w:rsidRPr="008D6DDF">
        <w:rPr>
          <w:rFonts w:ascii="Times New Roman" w:hAnsi="Times New Roman" w:cs="Times New Roman"/>
          <w:sz w:val="24"/>
          <w:szCs w:val="24"/>
          <w:lang w:eastAsia="ru-RU"/>
        </w:rPr>
        <w:t>хватит</w:t>
      </w:r>
      <w:proofErr w:type="gramEnd"/>
      <w:r w:rsidRPr="008D6DDF">
        <w:rPr>
          <w:rFonts w:ascii="Times New Roman" w:hAnsi="Times New Roman" w:cs="Times New Roman"/>
          <w:sz w:val="24"/>
          <w:szCs w:val="24"/>
          <w:lang w:eastAsia="ru-RU"/>
        </w:rPr>
        <w:t xml:space="preserve"> намного дольше.</w:t>
      </w:r>
    </w:p>
    <w:p w:rsidR="005B601F" w:rsidRPr="0010030C" w:rsidRDefault="005B601F" w:rsidP="005B601F">
      <w:pPr>
        <w:spacing w:after="0" w:line="240" w:lineRule="auto"/>
        <w:rPr>
          <w:rFonts w:ascii="Times New Roman" w:hAnsi="Times New Roman" w:cs="Times New Roman"/>
          <w:sz w:val="24"/>
          <w:szCs w:val="24"/>
        </w:rPr>
      </w:pPr>
    </w:p>
    <w:p w:rsidR="005B601F" w:rsidRDefault="005B601F" w:rsidP="005B601F">
      <w:r>
        <w:rPr>
          <w:noProof/>
          <w:lang w:eastAsia="ru-RU"/>
        </w:rPr>
        <w:drawing>
          <wp:anchor distT="0" distB="0" distL="114300" distR="114300" simplePos="0" relativeHeight="251657728" behindDoc="1" locked="0" layoutInCell="1" allowOverlap="1">
            <wp:simplePos x="0" y="0"/>
            <wp:positionH relativeFrom="column">
              <wp:posOffset>1520190</wp:posOffset>
            </wp:positionH>
            <wp:positionV relativeFrom="paragraph">
              <wp:posOffset>194945</wp:posOffset>
            </wp:positionV>
            <wp:extent cx="3009900" cy="2143125"/>
            <wp:effectExtent l="19050" t="0" r="0" b="0"/>
            <wp:wrapTight wrapText="bothSides">
              <wp:wrapPolygon edited="0">
                <wp:start x="-137" y="0"/>
                <wp:lineTo x="-137" y="21504"/>
                <wp:lineTo x="21600" y="21504"/>
                <wp:lineTo x="21600" y="0"/>
                <wp:lineTo x="-137" y="0"/>
              </wp:wrapPolygon>
            </wp:wrapTight>
            <wp:docPr id="3" name="Рисунок 3" descr="http://amsu.kondopoga.ru/resources/29625-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msu.kondopoga.ru/resources/29625-original.jpeg"/>
                    <pic:cNvPicPr>
                      <a:picLocks noChangeAspect="1" noChangeArrowheads="1"/>
                    </pic:cNvPicPr>
                  </pic:nvPicPr>
                  <pic:blipFill>
                    <a:blip r:embed="rId5"/>
                    <a:srcRect/>
                    <a:stretch>
                      <a:fillRect/>
                    </a:stretch>
                  </pic:blipFill>
                  <pic:spPr bwMode="auto">
                    <a:xfrm>
                      <a:off x="0" y="0"/>
                      <a:ext cx="3009900" cy="2143125"/>
                    </a:xfrm>
                    <a:prstGeom prst="rect">
                      <a:avLst/>
                    </a:prstGeom>
                    <a:noFill/>
                    <a:ln w="9525">
                      <a:noFill/>
                      <a:miter lim="800000"/>
                      <a:headEnd/>
                      <a:tailEnd/>
                    </a:ln>
                  </pic:spPr>
                </pic:pic>
              </a:graphicData>
            </a:graphic>
          </wp:anchor>
        </w:drawing>
      </w:r>
    </w:p>
    <w:p w:rsidR="00BA67EA" w:rsidRDefault="00BA67EA"/>
    <w:sectPr w:rsidR="00BA67EA" w:rsidSect="003C5EC1">
      <w:pgSz w:w="11906" w:h="16838"/>
      <w:pgMar w:top="1134" w:right="850" w:bottom="1134" w:left="1701" w:header="708" w:footer="708"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01F"/>
    <w:rsid w:val="005B601F"/>
    <w:rsid w:val="00616AEA"/>
    <w:rsid w:val="00671F63"/>
    <w:rsid w:val="00BA67EA"/>
    <w:rsid w:val="00EC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01F"/>
    <w:pPr>
      <w:spacing w:after="0" w:line="240" w:lineRule="auto"/>
    </w:pPr>
  </w:style>
  <w:style w:type="paragraph" w:styleId="a4">
    <w:name w:val="Balloon Text"/>
    <w:basedOn w:val="a"/>
    <w:link w:val="a5"/>
    <w:uiPriority w:val="99"/>
    <w:semiHidden/>
    <w:unhideWhenUsed/>
    <w:rsid w:val="005B60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6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2136</Characters>
  <Application>Microsoft Office Word</Application>
  <DocSecurity>0</DocSecurity>
  <Lines>17</Lines>
  <Paragraphs>5</Paragraphs>
  <ScaleCrop>false</ScaleCrop>
  <Company>Grizli777</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2</cp:revision>
  <dcterms:created xsi:type="dcterms:W3CDTF">2016-12-04T18:08:00Z</dcterms:created>
  <dcterms:modified xsi:type="dcterms:W3CDTF">2019-09-24T03:15:00Z</dcterms:modified>
</cp:coreProperties>
</file>