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C9" w:rsidRPr="00136FC9" w:rsidRDefault="00136FC9" w:rsidP="00136FC9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bookmarkStart w:id="0" w:name="_Toc114039463"/>
      <w:r w:rsidRPr="00136FC9">
        <w:rPr>
          <w:rFonts w:ascii="Times New Roman" w:hAnsi="Times New Roman" w:cs="Times New Roman"/>
          <w:b/>
          <w:sz w:val="28"/>
          <w:szCs w:val="28"/>
          <w:lang w:eastAsia="ru-RU"/>
        </w:rPr>
        <w:t>Календарный план воспитательной работы</w:t>
      </w:r>
      <w:r w:rsidRPr="00136FC9">
        <w:rPr>
          <w:rFonts w:ascii="Times New Roman" w:hAnsi="Times New Roman" w:cs="Times New Roman"/>
          <w:b/>
          <w:color w:val="267F8C"/>
          <w:sz w:val="28"/>
          <w:szCs w:val="28"/>
          <w:lang w:eastAsia="ru-RU"/>
        </w:rPr>
        <w:t>  </w:t>
      </w:r>
      <w:bookmarkEnd w:id="0"/>
      <w:r w:rsidRPr="00136FC9">
        <w:rPr>
          <w:rFonts w:ascii="Times New Roman" w:hAnsi="Times New Roman" w:cs="Times New Roman"/>
          <w:b/>
          <w:sz w:val="28"/>
          <w:szCs w:val="28"/>
          <w:lang w:eastAsia="ru-RU"/>
        </w:rPr>
        <w:t>СОО</w:t>
      </w:r>
    </w:p>
    <w:p w:rsidR="00136FC9" w:rsidRPr="00136FC9" w:rsidRDefault="003A5E83" w:rsidP="00136FC9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МБОУ "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Зиянчуринская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СОШ</w:t>
      </w:r>
      <w:r w:rsidR="00136FC9" w:rsidRPr="00136FC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"</w:t>
      </w:r>
    </w:p>
    <w:p w:rsidR="00136FC9" w:rsidRPr="00136FC9" w:rsidRDefault="00136FC9" w:rsidP="00136FC9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 w:rsidRPr="00136FC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на 2022-2023 учебный год</w:t>
      </w:r>
    </w:p>
    <w:tbl>
      <w:tblPr>
        <w:tblW w:w="10916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20"/>
        <w:gridCol w:w="4369"/>
        <w:gridCol w:w="10"/>
        <w:gridCol w:w="6"/>
        <w:gridCol w:w="889"/>
        <w:gridCol w:w="27"/>
        <w:gridCol w:w="2125"/>
        <w:gridCol w:w="17"/>
        <w:gridCol w:w="17"/>
        <w:gridCol w:w="2452"/>
      </w:tblGrid>
      <w:tr w:rsidR="00136FC9" w:rsidRPr="00136FC9" w:rsidTr="00136FC9">
        <w:tc>
          <w:tcPr>
            <w:tcW w:w="1091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2022 год – Год народного искусства и нематериального культурного наследия России;</w:t>
            </w:r>
          </w:p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2022 год – 350 лет со дня рождения Петра I;</w:t>
            </w:r>
          </w:p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2023 год – Год педагога наставника.</w:t>
            </w:r>
          </w:p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36FC9" w:rsidRPr="00136FC9" w:rsidTr="00136FC9">
        <w:trPr>
          <w:trHeight w:val="647"/>
        </w:trPr>
        <w:tc>
          <w:tcPr>
            <w:tcW w:w="10916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1. Урочная деятельность</w:t>
            </w:r>
          </w:p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(согласно индивидуальным планам работы учителей-предметников)</w:t>
            </w:r>
          </w:p>
        </w:tc>
      </w:tr>
      <w:tr w:rsidR="00136FC9" w:rsidRPr="00136FC9" w:rsidTr="00136FC9">
        <w:trPr>
          <w:trHeight w:val="654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Планирование воспитательного компонента урока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136FC9" w:rsidRPr="00136FC9" w:rsidTr="00136FC9">
        <w:trPr>
          <w:trHeight w:val="654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136FC9" w:rsidRPr="00136FC9" w:rsidTr="00136FC9">
        <w:tc>
          <w:tcPr>
            <w:tcW w:w="10916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2. Внеурочная деятельность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КТД</w:t>
            </w:r>
            <w:proofErr w:type="gramStart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Участие в спортивных соревнованиях.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расписанию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Преподаватели физической культуры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"Разговор о </w:t>
            </w:r>
            <w:proofErr w:type="gramStart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важном</w:t>
            </w:r>
            <w:proofErr w:type="gramEnd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расписанию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3A5E83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45152">
              <w:rPr>
                <w:rFonts w:ascii="Times New Roman" w:hAnsi="Times New Roman"/>
                <w:sz w:val="28"/>
                <w:szCs w:val="28"/>
              </w:rPr>
              <w:t>«Я – волонтер»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расписанию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3A5E83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45152">
              <w:rPr>
                <w:rFonts w:ascii="Times New Roman" w:hAnsi="Times New Roman"/>
                <w:bCs/>
                <w:sz w:val="28"/>
                <w:szCs w:val="28"/>
              </w:rPr>
              <w:t>«Финансовая  грамотность»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расписанию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3A5E83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83" w:rsidRPr="003A5E83" w:rsidRDefault="003A5E83" w:rsidP="003A5E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5E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Час общения</w:t>
            </w:r>
          </w:p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расписанию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3A5E83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rPr>
          <w:trHeight w:val="976"/>
        </w:trPr>
        <w:tc>
          <w:tcPr>
            <w:tcW w:w="10916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3. Классное руководство</w:t>
            </w:r>
          </w:p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(согласно индивидуальным планам работы классных руководителей)</w:t>
            </w:r>
          </w:p>
        </w:tc>
      </w:tr>
      <w:tr w:rsidR="00136FC9" w:rsidRPr="00136FC9" w:rsidTr="00136FC9">
        <w:trPr>
          <w:trHeight w:val="661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Знакомство с классами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rPr>
          <w:trHeight w:val="533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Составление социальных паспортов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rPr>
          <w:trHeight w:val="976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Общешкольный классный час «Разговор о главном»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каждый учебный понедельник 1 урок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rPr>
          <w:trHeight w:val="651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Работа с государственными символами России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rPr>
          <w:trHeight w:val="697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Инструктажи по безопасности жизнедеятельности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rPr>
          <w:trHeight w:val="428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Родительское собрание </w:t>
            </w:r>
            <w:proofErr w:type="gramStart"/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rPr>
          <w:trHeight w:val="711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участия класса в общешкольных ключевых делах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rPr>
          <w:trHeight w:val="725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Индивидуальная работа с </w:t>
            </w:r>
            <w:proofErr w:type="gramStart"/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rPr>
          <w:trHeight w:val="738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Работа с учителями </w:t>
            </w:r>
            <w:proofErr w:type="gramStart"/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-п</w:t>
            </w:r>
            <w:proofErr w:type="gramEnd"/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редметниками, работающими в классах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rPr>
          <w:trHeight w:val="739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Работа с родителями или законными представителями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rPr>
          <w:trHeight w:val="597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rPr>
          <w:trHeight w:val="976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участия в детских объединениях (РДШ).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0916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9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4. Основные школьные дела</w:t>
            </w:r>
          </w:p>
        </w:tc>
      </w:tr>
      <w:tr w:rsidR="00136FC9" w:rsidRPr="00136FC9" w:rsidTr="00136FC9">
        <w:tc>
          <w:tcPr>
            <w:tcW w:w="10916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Акции и церемонии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каждый учебный понедельник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ВР,  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"Новогодние окна"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"Окна Победы"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"Вальс Победы"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0916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Праздники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знаний</w:t>
            </w:r>
          </w:p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учителя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октября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 день пожилых людей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отца в России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 октября</w:t>
            </w:r>
          </w:p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матери в России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 ноября</w:t>
            </w:r>
          </w:p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Новогодняя елка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 февраля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Масленица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 женский день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марта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Последний звонок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Выпускной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0916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Классные часы к памятным датам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сентября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окончания Второй мировой войны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сентября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210 лет со дня Бородинского сражения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сентября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сентября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Циалковского</w:t>
            </w:r>
            <w:proofErr w:type="spellEnd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(1857-1935)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сентября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 день музыки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 день школьных библиотек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октября</w:t>
            </w:r>
          </w:p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народного единства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ноября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День памяти погибших при исполнении служебных </w:t>
            </w:r>
            <w:proofErr w:type="gramStart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обязанностей сотрудников </w:t>
            </w: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 внутренних дел России</w:t>
            </w:r>
            <w:proofErr w:type="gramEnd"/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ноября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Государственного герба Российской Федерации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ноября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неизвестного солдата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декабря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 день инвалидов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декабря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добровольца (волонтера) в России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декабря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 день художника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декабря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героев  Отечества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Конституции Российской Федерации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 декабря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российского студенчества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января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День полного освобождения  Ленинграда </w:t>
            </w:r>
            <w:proofErr w:type="gramStart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фашисткой</w:t>
            </w:r>
            <w:proofErr w:type="gramEnd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блокады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 января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февраля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российской науки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февраля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февраля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 день родного языка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 февраля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 лет со дня рождения Константина Дмитриевича Ушинского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  марта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воссоединения Крыма с Россией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   марта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Всемирный день театра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   марта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 апреля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Всемирный день Земли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 апреля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мая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 мая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0916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Тематические недели, декады, месячники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Неделя безопасности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сентябрь, март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Неделя безопасного поведения в сети Интернет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сентябрь, март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Месячник пожарной безопасности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Международные дни наблюдения птиц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Дни правовых знаний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Экологический месячник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0916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Конкурсы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Конкурс  плакатов </w:t>
            </w:r>
            <w:proofErr w:type="gramStart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Дню учителя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плакатов к Новому Году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на лучшее оформление кабинетов к Новому году.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0916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Спортивные соревнования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Дни здоровья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физкультуры, 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Дни здорового образа жизни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декабрь, апрель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предметники</w:t>
            </w:r>
          </w:p>
        </w:tc>
      </w:tr>
      <w:tr w:rsidR="00136FC9" w:rsidRPr="00136FC9" w:rsidTr="00136FC9">
        <w:tc>
          <w:tcPr>
            <w:tcW w:w="10916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Детские общественные объединения</w:t>
            </w:r>
          </w:p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РДШ</w:t>
            </w:r>
          </w:p>
        </w:tc>
      </w:tr>
      <w:tr w:rsidR="00136FC9" w:rsidRPr="00136FC9" w:rsidTr="00136FC9">
        <w:tc>
          <w:tcPr>
            <w:tcW w:w="10916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136FC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Волон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терство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 Команда "Мы вместе»</w:t>
            </w:r>
            <w:r w:rsidRPr="00136FC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"</w:t>
            </w:r>
          </w:p>
        </w:tc>
      </w:tr>
      <w:tr w:rsidR="00136FC9" w:rsidRPr="00136FC9" w:rsidTr="00136FC9">
        <w:tc>
          <w:tcPr>
            <w:tcW w:w="15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Школа добровольца «Технология добра»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3A5E83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136FC9" w:rsidRPr="00136FC9" w:rsidTr="00136FC9">
        <w:tc>
          <w:tcPr>
            <w:tcW w:w="15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"Снежный десант"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3A5E83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по ВР</w:t>
            </w:r>
          </w:p>
        </w:tc>
      </w:tr>
      <w:tr w:rsidR="00136FC9" w:rsidRPr="00136FC9" w:rsidTr="00136FC9">
        <w:tc>
          <w:tcPr>
            <w:tcW w:w="15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Патриотические акции в помощь ветеранам и пожилым людям  «Окна Победы»,  «Цветы ветеранам», «Дорогие, мои, старики!», «Новогодний подарок – одиноким людям», «Ветеран живёт рядом»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Default="00136FC9" w:rsidP="00136FC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 заместитель по ВР</w:t>
            </w:r>
          </w:p>
          <w:p w:rsidR="003A5E83" w:rsidRPr="00136FC9" w:rsidRDefault="003A5E83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таршая вожатая</w:t>
            </w:r>
          </w:p>
        </w:tc>
      </w:tr>
      <w:tr w:rsidR="00136FC9" w:rsidRPr="00136FC9" w:rsidTr="00136FC9">
        <w:tc>
          <w:tcPr>
            <w:tcW w:w="15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Экологические акции «Сохрани дерево», «Помоги птицам», «Бумаге – вторую  жизнь» «Живи, Земля!»</w:t>
            </w:r>
            <w:proofErr w:type="gramEnd"/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"Подари книгу"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библотекарь</w:t>
            </w:r>
            <w:proofErr w:type="spellEnd"/>
          </w:p>
        </w:tc>
      </w:tr>
      <w:tr w:rsidR="00136FC9" w:rsidRPr="00136FC9" w:rsidTr="00136FC9">
        <w:tc>
          <w:tcPr>
            <w:tcW w:w="15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"Поделись игрушкою своей"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3A5E83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таршая вожатая</w:t>
            </w:r>
          </w:p>
        </w:tc>
      </w:tr>
      <w:tr w:rsidR="00136FC9" w:rsidRPr="00136FC9" w:rsidTr="00136FC9">
        <w:tc>
          <w:tcPr>
            <w:tcW w:w="10916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Модуль «</w:t>
            </w:r>
            <w:proofErr w:type="gramStart"/>
            <w:r w:rsidRPr="00136FC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Школьные</w:t>
            </w:r>
            <w:proofErr w:type="gramEnd"/>
            <w:r w:rsidRPr="00136FC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медиа»</w:t>
            </w:r>
          </w:p>
        </w:tc>
      </w:tr>
      <w:tr w:rsidR="00136FC9" w:rsidRPr="00136FC9" w:rsidTr="00136FC9">
        <w:tc>
          <w:tcPr>
            <w:tcW w:w="15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Виде</w:t>
            </w:r>
            <w:proofErr w:type="gramStart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фотосьемка проведения классных мероприятий с целью создания портфолио класса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136FC9" w:rsidRPr="00136FC9" w:rsidTr="00136FC9">
        <w:tc>
          <w:tcPr>
            <w:tcW w:w="10916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ШСК "Олимп</w:t>
            </w:r>
            <w:r w:rsidRPr="00136FC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»"</w:t>
            </w:r>
          </w:p>
        </w:tc>
      </w:tr>
      <w:tr w:rsidR="00136FC9" w:rsidRPr="00136FC9" w:rsidTr="00136FC9">
        <w:tc>
          <w:tcPr>
            <w:tcW w:w="15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Легкоатлетический кросс «Кросс наций»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 сентября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Физкультурнооздоровительная</w:t>
            </w:r>
            <w:proofErr w:type="spellEnd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акция «Зимние забавы» (школьный этап)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Декабрь-январь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Преподаватели физической культуры</w:t>
            </w:r>
          </w:p>
        </w:tc>
      </w:tr>
      <w:tr w:rsidR="00136FC9" w:rsidRPr="00136FC9" w:rsidTr="00136FC9">
        <w:tc>
          <w:tcPr>
            <w:tcW w:w="15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Сдача норм ВФСК «Готов к труду и обороне»:</w:t>
            </w:r>
          </w:p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легкая атлетика</w:t>
            </w:r>
          </w:p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многоборье ГТО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Преподаватели физической культуры</w:t>
            </w:r>
          </w:p>
        </w:tc>
      </w:tr>
      <w:tr w:rsidR="00136FC9" w:rsidRPr="00136FC9" w:rsidTr="00136FC9">
        <w:tc>
          <w:tcPr>
            <w:tcW w:w="15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Всероссийская заочная акция «Физическая культура и спорт – альтернатива пагубным привычкам» (школьный этап)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Преподаватели физической культуры</w:t>
            </w:r>
          </w:p>
        </w:tc>
      </w:tr>
      <w:tr w:rsidR="00136FC9" w:rsidRPr="00136FC9" w:rsidTr="00136FC9">
        <w:tc>
          <w:tcPr>
            <w:tcW w:w="15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по плану работы ШСК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Преподаватели физической культуры</w:t>
            </w:r>
          </w:p>
        </w:tc>
      </w:tr>
      <w:tr w:rsidR="00136FC9" w:rsidRPr="00136FC9" w:rsidTr="00136FC9">
        <w:tc>
          <w:tcPr>
            <w:tcW w:w="10916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5. Внешкольные мероприятия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Областная поисковая акция «Обелиск»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9-23.10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 заместитель по ВР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«Вальс Победы»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по ВР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«Георгиевская ленточка»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9.05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 заместитель по ВР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«Бессмертный полк»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9.05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 заместитель по ВР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  «День защиты детей»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1.06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 заместитель по ВР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  и праздник ко Дню России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12.06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 заместитель по ВР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Шествие «</w:t>
            </w:r>
            <w:proofErr w:type="spellStart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Триколор</w:t>
            </w:r>
            <w:proofErr w:type="spellEnd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 заместитель по ВР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Областная поисковая акция «Обелиск»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9-23.10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 заместитель по ВР</w:t>
            </w:r>
          </w:p>
        </w:tc>
      </w:tr>
      <w:tr w:rsidR="00136FC9" w:rsidRPr="00136FC9" w:rsidTr="00136FC9">
        <w:tc>
          <w:tcPr>
            <w:tcW w:w="10916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6. Организация предметно-пространственной среды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классных уголков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стендов, кабинетов, рекреаций и т.д. к праздникам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май-сентябрь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0916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7. Взаимодействие с родителями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Общешкольные родительские собрания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3A5E83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  <w:r w:rsidR="00136FC9"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родительские собрания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года, по графику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Родительский всеобуч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года, по графику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</w:t>
            </w:r>
            <w:r w:rsidR="003A5E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лог, заместитель директора по ВР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3A5E83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Информационное оповещение через школьный сайт и группу в социальной сети </w:t>
            </w:r>
            <w:proofErr w:type="gramStart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Телеграмм</w:t>
            </w: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работу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по вопросам воспитания детей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требованию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Совета профилактики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мероприятиях Службы медиации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служба медиации, заместитель директора по ВР, педагог-психолог, социальный педагог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Анкетирование родителей по проблемам </w:t>
            </w:r>
            <w:proofErr w:type="spellStart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предпрофильной</w:t>
            </w:r>
            <w:proofErr w:type="spellEnd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подготовки. Проведение родительских собраний о проблемах выбора профессии «Куда пойти учиться», «Как выбрать профессию», «Роль семьи в профессиональном </w:t>
            </w: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самоопределении школьника». Проведение индивидуальных и совместных бесед, консультаций с родителями и детьми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плану работы </w:t>
            </w:r>
            <w:proofErr w:type="spellStart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A5E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1" w:name="_GoBack"/>
            <w:bookmarkEnd w:id="1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руководителя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7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C7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8. Самоуправление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Выборы в  совет класса, распределение обязанностей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выборов в молодежный парламент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Старшеклассников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Детский референдум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старшеклассников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 «Учим гимн вместе»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Каждый понедельник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старшеклассников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Рейды по проверке дневников, внешнего вида, дежурства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старшеклассников</w:t>
            </w:r>
          </w:p>
        </w:tc>
      </w:tr>
      <w:tr w:rsidR="00136FC9" w:rsidRPr="00136FC9" w:rsidTr="00136FC9">
        <w:tc>
          <w:tcPr>
            <w:tcW w:w="10916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9. Профилактика и безопасность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Неделя безопасности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сентябрь, март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Неделя безопасного поведения в сети Интернет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сентябрь, март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Месячник пожарной безопасности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0916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10. Социальное партнёрство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мероприятиях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сельской модельной библиотеки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мероприятиях историко-краеведческого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школьного </w:t>
            </w: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музея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мероприятиях СДК «Россия»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11. Профориентация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часов общения:</w:t>
            </w:r>
          </w:p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«Азы правильного выбора»</w:t>
            </w:r>
          </w:p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«Ошибки в выборе профессии»,</w:t>
            </w:r>
          </w:p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«Планирование профессионального будущего»</w:t>
            </w:r>
          </w:p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«Кем быть»</w:t>
            </w:r>
          </w:p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«Что я знаю о профессиях»</w:t>
            </w:r>
          </w:p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«Формула профессии»</w:t>
            </w:r>
          </w:p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«Признаки профессии»</w:t>
            </w:r>
          </w:p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«Всякий труд надо уважать»</w:t>
            </w:r>
          </w:p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«Встречи с интересными людьми»</w:t>
            </w:r>
          </w:p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«Профессии важные и нужные»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Опросник профессиональных склонностей (методика Л. А. </w:t>
            </w:r>
            <w:proofErr w:type="spellStart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Йовайши</w:t>
            </w:r>
            <w:proofErr w:type="spellEnd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модификации Г.В. </w:t>
            </w:r>
            <w:proofErr w:type="spellStart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Резапкиной</w:t>
            </w:r>
            <w:proofErr w:type="spellEnd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). Определение типа будущей профессии (методика Е. А. Климова в модификации Г. В. </w:t>
            </w:r>
            <w:proofErr w:type="spellStart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Резапкиной</w:t>
            </w:r>
            <w:proofErr w:type="spellEnd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Тест эмоций (тест </w:t>
            </w:r>
            <w:proofErr w:type="spellStart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Басса-Дарки</w:t>
            </w:r>
            <w:proofErr w:type="spellEnd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модификации Г.В. </w:t>
            </w:r>
            <w:proofErr w:type="spellStart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Резапкиной</w:t>
            </w:r>
            <w:proofErr w:type="spellEnd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 Формула успеха. «Оценка мотиваций достижений</w:t>
            </w:r>
            <w:proofErr w:type="gramStart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»(</w:t>
            </w:r>
            <w:proofErr w:type="spellStart"/>
            <w:proofErr w:type="gramEnd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Н.Прихожан</w:t>
            </w:r>
            <w:proofErr w:type="spellEnd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 «</w:t>
            </w:r>
            <w:proofErr w:type="spellStart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Диагностикастиля</w:t>
            </w:r>
            <w:proofErr w:type="spellEnd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общения» (методика Г. В. </w:t>
            </w:r>
            <w:proofErr w:type="spellStart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Резапкиной</w:t>
            </w:r>
            <w:proofErr w:type="spellEnd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). Профессиональный тип личности. «Одно из двух» (методика Г. </w:t>
            </w:r>
            <w:proofErr w:type="spellStart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В.Резапкиной</w:t>
            </w:r>
            <w:proofErr w:type="spellEnd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базе теста </w:t>
            </w:r>
            <w:proofErr w:type="spellStart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Дж</w:t>
            </w:r>
            <w:proofErr w:type="gramStart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.Х</w:t>
            </w:r>
            <w:proofErr w:type="gramEnd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олланда</w:t>
            </w:r>
            <w:proofErr w:type="spellEnd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«Определение </w:t>
            </w: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профессионального типа личности») и другие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 «</w:t>
            </w:r>
            <w:proofErr w:type="spellStart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Проектория</w:t>
            </w:r>
            <w:proofErr w:type="spellEnd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Билет в будущее, Большая перемена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 в месяц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 Цифры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 в месяц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Преподаватель ИКТ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Посещение </w:t>
            </w:r>
            <w:proofErr w:type="spellStart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выставок, ярмарок профессий, тематических </w:t>
            </w:r>
            <w:proofErr w:type="spellStart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парков, </w:t>
            </w:r>
            <w:proofErr w:type="spellStart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лагерей, дней открытых дверей в средних специальных учебных заведениях и вузах (онлайн)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графику проведения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требованию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136FC9" w:rsidRPr="00136FC9" w:rsidTr="00136FC9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6FC9" w:rsidRPr="00136FC9" w:rsidRDefault="00136FC9" w:rsidP="00136FC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136FC9" w:rsidRPr="00136FC9" w:rsidRDefault="00136FC9" w:rsidP="00136FC9">
      <w:p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136FC9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36FC9" w:rsidRPr="00136FC9" w:rsidRDefault="00136FC9" w:rsidP="00136FC9">
      <w:p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136FC9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Возможна корректировка плана в течение учебного года с учетом приказов и писем, постановлений и распоряжений</w:t>
      </w:r>
    </w:p>
    <w:p w:rsidR="00136FC9" w:rsidRPr="00136FC9" w:rsidRDefault="00136FC9" w:rsidP="00136FC9">
      <w:p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136FC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36FC9" w:rsidRPr="00136FC9" w:rsidRDefault="00136FC9" w:rsidP="00136FC9">
      <w:p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136FC9" w:rsidRPr="00136FC9" w:rsidRDefault="00136FC9" w:rsidP="00136FC9">
      <w:p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136FC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36FC9" w:rsidRPr="00136FC9" w:rsidRDefault="00136FC9" w:rsidP="00136FC9">
      <w:p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136FC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36FC9" w:rsidRPr="00136FC9" w:rsidRDefault="00136FC9" w:rsidP="00136FC9">
      <w:pPr>
        <w:rPr>
          <w:rFonts w:ascii="Times New Roman" w:hAnsi="Times New Roman" w:cs="Times New Roman"/>
          <w:sz w:val="28"/>
          <w:szCs w:val="28"/>
        </w:rPr>
      </w:pPr>
    </w:p>
    <w:p w:rsidR="006D71F9" w:rsidRPr="00136FC9" w:rsidRDefault="006D71F9" w:rsidP="00136FC9">
      <w:pPr>
        <w:rPr>
          <w:rFonts w:ascii="Times New Roman" w:hAnsi="Times New Roman" w:cs="Times New Roman"/>
          <w:sz w:val="28"/>
          <w:szCs w:val="28"/>
        </w:rPr>
      </w:pPr>
    </w:p>
    <w:sectPr w:rsidR="006D71F9" w:rsidRPr="00136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21"/>
    <w:rsid w:val="00136FC9"/>
    <w:rsid w:val="003A5E83"/>
    <w:rsid w:val="006D71F9"/>
    <w:rsid w:val="0083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6F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F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36FC9"/>
  </w:style>
  <w:style w:type="character" w:customStyle="1" w:styleId="17">
    <w:name w:val="17"/>
    <w:basedOn w:val="a0"/>
    <w:rsid w:val="00136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6F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F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36FC9"/>
  </w:style>
  <w:style w:type="character" w:customStyle="1" w:styleId="17">
    <w:name w:val="17"/>
    <w:basedOn w:val="a0"/>
    <w:rsid w:val="00136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1987</Words>
  <Characters>11329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2022-11-06T14:15:00Z</dcterms:created>
  <dcterms:modified xsi:type="dcterms:W3CDTF">2022-11-07T15:27:00Z</dcterms:modified>
</cp:coreProperties>
</file>