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522" w:rsidRDefault="00C30522" w:rsidP="00C305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pacing w:val="-10"/>
          <w:sz w:val="28"/>
          <w:szCs w:val="28"/>
          <w:bdr w:val="none" w:sz="0" w:space="0" w:color="auto" w:frame="1"/>
        </w:rPr>
      </w:pPr>
      <w:r w:rsidRPr="00C204C6">
        <w:rPr>
          <w:b/>
          <w:color w:val="000000"/>
          <w:sz w:val="28"/>
          <w:szCs w:val="28"/>
          <w:bdr w:val="none" w:sz="0" w:space="0" w:color="auto" w:frame="1"/>
        </w:rPr>
        <w:t>Аннотация к рабочей программе</w:t>
      </w:r>
      <w:r w:rsidRPr="00C204C6">
        <w:rPr>
          <w:b/>
          <w:color w:val="000000"/>
          <w:spacing w:val="-10"/>
          <w:sz w:val="28"/>
          <w:szCs w:val="28"/>
          <w:bdr w:val="none" w:sz="0" w:space="0" w:color="auto" w:frame="1"/>
        </w:rPr>
        <w:t> учебного предмета</w:t>
      </w:r>
    </w:p>
    <w:p w:rsidR="00C30522" w:rsidRDefault="007642ED" w:rsidP="00C305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pacing w:val="-10"/>
          <w:sz w:val="28"/>
          <w:szCs w:val="28"/>
          <w:bdr w:val="none" w:sz="0" w:space="0" w:color="auto" w:frame="1"/>
        </w:rPr>
      </w:pPr>
      <w:r>
        <w:rPr>
          <w:b/>
          <w:color w:val="000000"/>
          <w:spacing w:val="-10"/>
          <w:sz w:val="28"/>
          <w:szCs w:val="28"/>
          <w:bdr w:val="none" w:sz="0" w:space="0" w:color="auto" w:frame="1"/>
        </w:rPr>
        <w:t>«Литературное чтение</w:t>
      </w:r>
      <w:r w:rsidR="00C30522">
        <w:rPr>
          <w:b/>
          <w:color w:val="000000"/>
          <w:spacing w:val="-10"/>
          <w:sz w:val="28"/>
          <w:szCs w:val="28"/>
          <w:bdr w:val="none" w:sz="0" w:space="0" w:color="auto" w:frame="1"/>
        </w:rPr>
        <w:t>»</w:t>
      </w:r>
    </w:p>
    <w:p w:rsidR="00C30522" w:rsidRDefault="007642ED" w:rsidP="000F1EF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1 класса</w:t>
      </w:r>
      <w:r w:rsidR="00C30522" w:rsidRPr="00C30522">
        <w:rPr>
          <w:color w:val="000000"/>
          <w:sz w:val="28"/>
          <w:szCs w:val="28"/>
        </w:rPr>
        <w:t xml:space="preserve"> начального общего образования</w:t>
      </w:r>
    </w:p>
    <w:p w:rsidR="00C30522" w:rsidRPr="00C30522" w:rsidRDefault="00C30522" w:rsidP="000F1EF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pacing w:val="-10"/>
          <w:sz w:val="28"/>
          <w:szCs w:val="28"/>
          <w:bdr w:val="none" w:sz="0" w:space="0" w:color="auto" w:frame="1"/>
        </w:rPr>
      </w:pPr>
      <w:r w:rsidRPr="00C30522">
        <w:rPr>
          <w:b/>
          <w:color w:val="000000"/>
          <w:spacing w:val="-10"/>
          <w:sz w:val="28"/>
          <w:szCs w:val="28"/>
          <w:bdr w:val="none" w:sz="0" w:space="0" w:color="auto" w:frame="1"/>
        </w:rPr>
        <w:t xml:space="preserve"> </w:t>
      </w:r>
    </w:p>
    <w:p w:rsidR="00C30522" w:rsidRDefault="00C30522" w:rsidP="000F1EFD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Р</w:t>
      </w:r>
      <w:r w:rsidRPr="00622B98">
        <w:rPr>
          <w:rFonts w:eastAsia="Calibri"/>
          <w:sz w:val="24"/>
          <w:szCs w:val="24"/>
        </w:rPr>
        <w:t xml:space="preserve">абочая программа по </w:t>
      </w:r>
      <w:r>
        <w:rPr>
          <w:rFonts w:eastAsia="Calibri"/>
          <w:sz w:val="24"/>
          <w:szCs w:val="24"/>
        </w:rPr>
        <w:t>учебному предмету «</w:t>
      </w:r>
      <w:r w:rsidR="007642ED" w:rsidRPr="007642ED">
        <w:rPr>
          <w:color w:val="000000"/>
          <w:spacing w:val="-10"/>
          <w:sz w:val="24"/>
          <w:szCs w:val="28"/>
          <w:bdr w:val="none" w:sz="0" w:space="0" w:color="auto" w:frame="1"/>
        </w:rPr>
        <w:t>Литературное чтение</w:t>
      </w:r>
      <w:r>
        <w:rPr>
          <w:rFonts w:eastAsia="Calibri"/>
          <w:sz w:val="24"/>
          <w:szCs w:val="24"/>
        </w:rPr>
        <w:t>»</w:t>
      </w:r>
      <w:r w:rsidRPr="00622B98">
        <w:rPr>
          <w:rFonts w:eastAsia="Calibri"/>
          <w:sz w:val="24"/>
          <w:szCs w:val="24"/>
        </w:rPr>
        <w:t xml:space="preserve"> на уровне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</w:t>
      </w:r>
      <w:proofErr w:type="gramEnd"/>
      <w:r w:rsidRPr="00622B98">
        <w:rPr>
          <w:rFonts w:eastAsia="Calibri"/>
          <w:sz w:val="24"/>
          <w:szCs w:val="24"/>
        </w:rPr>
        <w:t xml:space="preserve">, </w:t>
      </w:r>
      <w:proofErr w:type="gramStart"/>
      <w:r w:rsidRPr="00622B98">
        <w:rPr>
          <w:rFonts w:eastAsia="Calibri"/>
          <w:sz w:val="24"/>
          <w:szCs w:val="24"/>
        </w:rPr>
        <w:t xml:space="preserve">представленной в </w:t>
      </w:r>
      <w:r>
        <w:rPr>
          <w:rFonts w:eastAsia="Calibri"/>
          <w:sz w:val="24"/>
          <w:szCs w:val="24"/>
        </w:rPr>
        <w:t>Рабочей</w:t>
      </w:r>
      <w:r w:rsidRPr="00622B98">
        <w:rPr>
          <w:rFonts w:eastAsia="Calibri"/>
          <w:sz w:val="24"/>
          <w:szCs w:val="24"/>
        </w:rPr>
        <w:t xml:space="preserve"> программе воспитания.</w:t>
      </w:r>
      <w:proofErr w:type="gramEnd"/>
      <w:r w:rsidRPr="00622B98">
        <w:rPr>
          <w:rFonts w:eastAsia="Calibri"/>
          <w:sz w:val="24"/>
          <w:szCs w:val="24"/>
        </w:rPr>
        <w:t xml:space="preserve"> Программа разработана с учётом актуальных целей и задач обучения и воспитания, развития обучающихся и условий, необходимых для достижения личностных, метапредметных и предметных результатов при освоени</w:t>
      </w:r>
      <w:r w:rsidR="00600EFD">
        <w:rPr>
          <w:rFonts w:eastAsia="Calibri"/>
          <w:sz w:val="24"/>
          <w:szCs w:val="24"/>
        </w:rPr>
        <w:t>и предмета литературное чтение.</w:t>
      </w:r>
    </w:p>
    <w:p w:rsidR="000F1EFD" w:rsidRPr="000F1EFD" w:rsidRDefault="000F1EFD" w:rsidP="000F1EFD">
      <w:pPr>
        <w:spacing w:after="0" w:line="240" w:lineRule="auto"/>
        <w:ind w:firstLine="709"/>
        <w:rPr>
          <w:rFonts w:eastAsia="Calibri"/>
          <w:sz w:val="24"/>
          <w:szCs w:val="24"/>
        </w:rPr>
      </w:pPr>
      <w:r w:rsidRPr="000F1EFD">
        <w:rPr>
          <w:rFonts w:eastAsia="Calibri"/>
          <w:sz w:val="24"/>
          <w:szCs w:val="24"/>
        </w:rPr>
        <w:t>Срок освоения рабочей программы: 1-4 классы, 4 года. Количество часов в учебном плане на изучение предмета (1 класс – 33 учебные недел</w:t>
      </w:r>
      <w:r w:rsidR="00600EFD">
        <w:rPr>
          <w:rFonts w:eastAsia="Calibri"/>
          <w:sz w:val="24"/>
          <w:szCs w:val="24"/>
        </w:rPr>
        <w:t>и</w:t>
      </w:r>
      <w:r w:rsidRPr="000F1EFD">
        <w:rPr>
          <w:rFonts w:eastAsia="Calibri"/>
          <w:sz w:val="24"/>
          <w:szCs w:val="24"/>
        </w:rPr>
        <w:t>)</w:t>
      </w:r>
    </w:p>
    <w:p w:rsidR="000F1EFD" w:rsidRPr="000F1EFD" w:rsidRDefault="000F1EFD" w:rsidP="000F1EFD">
      <w:pPr>
        <w:spacing w:line="240" w:lineRule="auto"/>
        <w:ind w:firstLine="709"/>
        <w:jc w:val="both"/>
        <w:rPr>
          <w:rFonts w:eastAsia="Calibri"/>
          <w:sz w:val="24"/>
          <w:szCs w:val="24"/>
        </w:rPr>
      </w:pPr>
    </w:p>
    <w:p w:rsidR="00C30522" w:rsidRDefault="00C30522" w:rsidP="000F1EFD">
      <w:pPr>
        <w:spacing w:after="0" w:line="240" w:lineRule="auto"/>
        <w:jc w:val="center"/>
        <w:rPr>
          <w:b/>
          <w:sz w:val="24"/>
          <w:szCs w:val="24"/>
        </w:rPr>
      </w:pPr>
      <w:r w:rsidRPr="000F1EFD">
        <w:rPr>
          <w:b/>
          <w:sz w:val="24"/>
          <w:szCs w:val="24"/>
        </w:rPr>
        <w:t>Цель изучения</w:t>
      </w:r>
      <w:r w:rsidRPr="00C30522">
        <w:rPr>
          <w:b/>
          <w:sz w:val="24"/>
          <w:szCs w:val="24"/>
        </w:rPr>
        <w:t xml:space="preserve"> учебного предмета.</w:t>
      </w:r>
    </w:p>
    <w:p w:rsidR="00600EFD" w:rsidRDefault="00600EFD" w:rsidP="00600EFD">
      <w:pPr>
        <w:autoSpaceDE w:val="0"/>
        <w:autoSpaceDN w:val="0"/>
        <w:spacing w:before="190" w:after="0" w:line="285" w:lineRule="auto"/>
        <w:ind w:right="288" w:firstLine="180"/>
      </w:pPr>
      <w:r>
        <w:rPr>
          <w:rFonts w:eastAsia="Times New Roman"/>
          <w:color w:val="000000"/>
          <w:sz w:val="24"/>
        </w:rPr>
        <w:t xml:space="preserve">Приоритетная </w:t>
      </w:r>
      <w:r>
        <w:rPr>
          <w:rFonts w:eastAsia="Times New Roman"/>
          <w:b/>
          <w:color w:val="000000"/>
          <w:sz w:val="24"/>
        </w:rPr>
        <w:t xml:space="preserve">цель </w:t>
      </w:r>
      <w:r>
        <w:rPr>
          <w:rFonts w:eastAsia="Times New Roman"/>
          <w:color w:val="000000"/>
          <w:sz w:val="24"/>
        </w:rPr>
        <w:t xml:space="preserve">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</w:t>
      </w:r>
      <w:r>
        <w:br/>
      </w:r>
      <w:r>
        <w:rPr>
          <w:rFonts w:eastAsia="Times New Roman"/>
          <w:color w:val="000000"/>
          <w:sz w:val="24"/>
        </w:rPr>
        <w:t xml:space="preserve">эмоционально откликающегося на прослушанное или прочитанное произведение. Приобретённые младшими школьниками знания, полученный опыт решения учебных задач, а также </w:t>
      </w:r>
      <w:r>
        <w:br/>
      </w:r>
      <w:proofErr w:type="spellStart"/>
      <w:r>
        <w:rPr>
          <w:rFonts w:eastAsia="Times New Roman"/>
          <w:color w:val="000000"/>
          <w:sz w:val="24"/>
        </w:rPr>
        <w:t>сформированность</w:t>
      </w:r>
      <w:proofErr w:type="spellEnd"/>
      <w:r>
        <w:rPr>
          <w:rFonts w:eastAsia="Times New Roman"/>
          <w:color w:val="000000"/>
          <w:sz w:val="24"/>
        </w:rPr>
        <w:t xml:space="preserve"> предметных и универсальных действий в процессе изучения </w:t>
      </w:r>
      <w:proofErr w:type="spellStart"/>
      <w:r>
        <w:rPr>
          <w:rFonts w:eastAsia="Times New Roman"/>
          <w:color w:val="000000"/>
          <w:sz w:val="24"/>
        </w:rPr>
        <w:t>предмета</w:t>
      </w:r>
      <w:proofErr w:type="gramStart"/>
      <w:r>
        <w:rPr>
          <w:rFonts w:eastAsia="Times New Roman"/>
          <w:color w:val="000000"/>
          <w:sz w:val="24"/>
        </w:rPr>
        <w:t>«Л</w:t>
      </w:r>
      <w:proofErr w:type="gramEnd"/>
      <w:r>
        <w:rPr>
          <w:rFonts w:eastAsia="Times New Roman"/>
          <w:color w:val="000000"/>
          <w:sz w:val="24"/>
        </w:rPr>
        <w:t>итературное</w:t>
      </w:r>
      <w:proofErr w:type="spellEnd"/>
      <w:r>
        <w:rPr>
          <w:rFonts w:eastAsia="Times New Roman"/>
          <w:color w:val="000000"/>
          <w:sz w:val="24"/>
        </w:rPr>
        <w:t xml:space="preserve"> чтение» станут фундаментом обучения в основном звене школы, а также будут востребованы в жизни.</w:t>
      </w:r>
    </w:p>
    <w:p w:rsidR="00600EFD" w:rsidRDefault="00600EFD" w:rsidP="000F1EFD">
      <w:pPr>
        <w:spacing w:after="0" w:line="240" w:lineRule="auto"/>
        <w:jc w:val="center"/>
        <w:rPr>
          <w:b/>
          <w:sz w:val="24"/>
          <w:szCs w:val="24"/>
        </w:rPr>
      </w:pPr>
    </w:p>
    <w:p w:rsidR="00C30522" w:rsidRPr="0023041C" w:rsidRDefault="0023041C" w:rsidP="000F1EFD">
      <w:pPr>
        <w:spacing w:after="0"/>
        <w:jc w:val="center"/>
        <w:rPr>
          <w:b/>
          <w:sz w:val="24"/>
          <w:szCs w:val="24"/>
        </w:rPr>
      </w:pPr>
      <w:r w:rsidRPr="0023041C">
        <w:rPr>
          <w:rFonts w:eastAsia="Calibri"/>
          <w:b/>
          <w:sz w:val="24"/>
          <w:szCs w:val="24"/>
        </w:rPr>
        <w:t>Содержание учебного предмета</w:t>
      </w:r>
    </w:p>
    <w:p w:rsidR="0023041C" w:rsidRPr="0023041C" w:rsidRDefault="0023041C" w:rsidP="0023041C">
      <w:pPr>
        <w:spacing w:after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Содержание учебного предмета п</w:t>
      </w:r>
      <w:r w:rsidRPr="00B06051">
        <w:rPr>
          <w:rFonts w:eastAsia="Calibri"/>
          <w:sz w:val="24"/>
          <w:szCs w:val="24"/>
        </w:rPr>
        <w:t>редставлен</w:t>
      </w:r>
      <w:r>
        <w:rPr>
          <w:rFonts w:eastAsia="Calibri"/>
          <w:sz w:val="24"/>
          <w:szCs w:val="24"/>
        </w:rPr>
        <w:t>о</w:t>
      </w:r>
      <w:r w:rsidRPr="00B06051">
        <w:rPr>
          <w:rFonts w:eastAsia="Calibri"/>
          <w:sz w:val="24"/>
          <w:szCs w:val="24"/>
        </w:rPr>
        <w:t xml:space="preserve"> восемью модулями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</w:t>
      </w:r>
      <w:r>
        <w:rPr>
          <w:rFonts w:eastAsia="Calibri"/>
          <w:sz w:val="24"/>
          <w:szCs w:val="24"/>
        </w:rPr>
        <w:t>разовательной области «Литературного чтения</w:t>
      </w:r>
      <w:r w:rsidRPr="00B06051">
        <w:rPr>
          <w:rFonts w:eastAsia="Calibri"/>
          <w:sz w:val="24"/>
          <w:szCs w:val="24"/>
        </w:rPr>
        <w:t>» на протяжении всего курса школьного обучения:</w:t>
      </w:r>
    </w:p>
    <w:p w:rsidR="0023041C" w:rsidRDefault="0023041C" w:rsidP="00600EFD">
      <w:pPr>
        <w:autoSpaceDE w:val="0"/>
        <w:autoSpaceDN w:val="0"/>
        <w:spacing w:after="0" w:line="228" w:lineRule="auto"/>
        <w:jc w:val="center"/>
      </w:pPr>
    </w:p>
    <w:p w:rsidR="00600EFD" w:rsidRPr="00600EFD" w:rsidRDefault="00600EFD" w:rsidP="00600EFD">
      <w:pPr>
        <w:spacing w:after="0"/>
        <w:rPr>
          <w:rFonts w:eastAsia="Times New Roman"/>
          <w:color w:val="000000"/>
          <w:sz w:val="24"/>
        </w:rPr>
      </w:pPr>
      <w:r w:rsidRPr="00600EFD">
        <w:rPr>
          <w:rFonts w:eastAsia="Times New Roman"/>
          <w:color w:val="000000"/>
          <w:sz w:val="24"/>
        </w:rPr>
        <w:t>Сказка фольклорная (народная) и литературная (авторская).</w:t>
      </w:r>
    </w:p>
    <w:p w:rsidR="00600EFD" w:rsidRPr="00600EFD" w:rsidRDefault="00600EFD" w:rsidP="00600EFD">
      <w:pPr>
        <w:spacing w:after="0"/>
        <w:rPr>
          <w:rFonts w:eastAsia="Times New Roman"/>
          <w:color w:val="000000"/>
          <w:sz w:val="24"/>
        </w:rPr>
      </w:pPr>
      <w:r w:rsidRPr="00600EFD">
        <w:rPr>
          <w:rFonts w:eastAsia="Times New Roman"/>
          <w:color w:val="000000"/>
          <w:sz w:val="24"/>
        </w:rPr>
        <w:t>Произведения о детях и для детей.</w:t>
      </w:r>
    </w:p>
    <w:p w:rsidR="00600EFD" w:rsidRPr="00600EFD" w:rsidRDefault="00600EFD" w:rsidP="00600EFD">
      <w:pPr>
        <w:spacing w:after="0"/>
        <w:rPr>
          <w:rFonts w:eastAsia="Times New Roman"/>
          <w:color w:val="000000"/>
          <w:sz w:val="24"/>
        </w:rPr>
      </w:pPr>
      <w:r w:rsidRPr="00600EFD">
        <w:rPr>
          <w:rFonts w:eastAsia="Times New Roman"/>
          <w:color w:val="000000"/>
          <w:sz w:val="24"/>
        </w:rPr>
        <w:t>Произведения о родной природе.</w:t>
      </w:r>
    </w:p>
    <w:p w:rsidR="00600EFD" w:rsidRPr="00600EFD" w:rsidRDefault="00600EFD" w:rsidP="00600EFD">
      <w:pPr>
        <w:spacing w:after="0"/>
        <w:rPr>
          <w:rFonts w:eastAsia="Times New Roman"/>
          <w:color w:val="000000"/>
          <w:sz w:val="24"/>
        </w:rPr>
      </w:pPr>
      <w:r w:rsidRPr="00600EFD">
        <w:rPr>
          <w:rFonts w:eastAsia="Times New Roman"/>
          <w:color w:val="000000"/>
          <w:sz w:val="24"/>
        </w:rPr>
        <w:t>Устное народное творчество — малые фольклорные жанры</w:t>
      </w:r>
    </w:p>
    <w:p w:rsidR="00600EFD" w:rsidRPr="00600EFD" w:rsidRDefault="00600EFD" w:rsidP="00600EFD">
      <w:pPr>
        <w:spacing w:after="0"/>
        <w:rPr>
          <w:rFonts w:eastAsia="Times New Roman"/>
          <w:color w:val="000000"/>
          <w:sz w:val="24"/>
        </w:rPr>
      </w:pPr>
      <w:r w:rsidRPr="00600EFD">
        <w:rPr>
          <w:rFonts w:eastAsia="Times New Roman"/>
          <w:color w:val="000000"/>
          <w:sz w:val="24"/>
        </w:rPr>
        <w:t>Произведения о братьях наших меньших</w:t>
      </w:r>
    </w:p>
    <w:p w:rsidR="00600EFD" w:rsidRPr="00600EFD" w:rsidRDefault="00600EFD" w:rsidP="00600EFD">
      <w:pPr>
        <w:spacing w:after="0"/>
        <w:rPr>
          <w:rFonts w:eastAsia="Times New Roman"/>
          <w:color w:val="000000"/>
          <w:sz w:val="24"/>
        </w:rPr>
      </w:pPr>
      <w:r w:rsidRPr="00600EFD">
        <w:rPr>
          <w:rFonts w:eastAsia="Times New Roman"/>
          <w:color w:val="000000"/>
          <w:sz w:val="24"/>
        </w:rPr>
        <w:t>Произведения о маме.</w:t>
      </w:r>
    </w:p>
    <w:p w:rsidR="00600EFD" w:rsidRPr="00600EFD" w:rsidRDefault="00600EFD" w:rsidP="00600EFD">
      <w:pPr>
        <w:spacing w:after="0"/>
        <w:rPr>
          <w:rFonts w:eastAsia="Times New Roman"/>
          <w:color w:val="000000"/>
          <w:sz w:val="24"/>
        </w:rPr>
      </w:pPr>
      <w:r w:rsidRPr="00600EFD">
        <w:rPr>
          <w:rFonts w:eastAsia="Times New Roman"/>
          <w:color w:val="000000"/>
          <w:sz w:val="24"/>
        </w:rPr>
        <w:t>Фольклорные и авторские произведения о чудесах и фантазии</w:t>
      </w:r>
    </w:p>
    <w:p w:rsidR="00600EFD" w:rsidRDefault="00600EFD" w:rsidP="00600EFD">
      <w:pPr>
        <w:spacing w:after="0"/>
        <w:rPr>
          <w:b/>
          <w:sz w:val="24"/>
          <w:szCs w:val="24"/>
        </w:rPr>
      </w:pPr>
      <w:r w:rsidRPr="00600EFD">
        <w:rPr>
          <w:rFonts w:eastAsia="Times New Roman"/>
          <w:color w:val="000000"/>
          <w:sz w:val="24"/>
        </w:rPr>
        <w:t>Библиографическая культура</w:t>
      </w:r>
    </w:p>
    <w:p w:rsidR="0023041C" w:rsidRDefault="00C30522" w:rsidP="0023041C">
      <w:pPr>
        <w:autoSpaceDE w:val="0"/>
        <w:autoSpaceDN w:val="0"/>
        <w:spacing w:after="0" w:line="228" w:lineRule="auto"/>
        <w:jc w:val="center"/>
      </w:pPr>
      <w:r>
        <w:rPr>
          <w:rFonts w:eastAsia="Calibri"/>
          <w:sz w:val="24"/>
          <w:szCs w:val="24"/>
        </w:rPr>
        <w:t xml:space="preserve"> </w:t>
      </w:r>
    </w:p>
    <w:p w:rsidR="00CC643A" w:rsidRDefault="00C30522" w:rsidP="000F1EFD">
      <w:pPr>
        <w:spacing w:after="0"/>
        <w:jc w:val="center"/>
        <w:rPr>
          <w:b/>
          <w:sz w:val="24"/>
          <w:szCs w:val="24"/>
        </w:rPr>
      </w:pPr>
      <w:r w:rsidRPr="00C30522">
        <w:rPr>
          <w:b/>
          <w:sz w:val="24"/>
          <w:szCs w:val="24"/>
        </w:rPr>
        <w:t>Основные образовательные технологии.</w:t>
      </w:r>
    </w:p>
    <w:p w:rsidR="00C30522" w:rsidRPr="0023041C" w:rsidRDefault="00C30522" w:rsidP="000F1EFD">
      <w:pPr>
        <w:pStyle w:val="4"/>
        <w:shd w:val="clear" w:color="auto" w:fill="FFFFFF"/>
        <w:spacing w:before="0" w:line="255" w:lineRule="atLeast"/>
        <w:ind w:firstLine="709"/>
        <w:jc w:val="both"/>
        <w:rPr>
          <w:rFonts w:ascii="Times New Roman" w:eastAsia="Calibri" w:hAnsi="Times New Roman" w:cstheme="minorBidi"/>
          <w:i w:val="0"/>
          <w:iCs w:val="0"/>
          <w:color w:val="auto"/>
          <w:sz w:val="22"/>
          <w:szCs w:val="20"/>
        </w:rPr>
      </w:pPr>
      <w:r w:rsidRPr="00CC643A">
        <w:rPr>
          <w:rFonts w:ascii="Times New Roman" w:eastAsia="Calibri" w:hAnsi="Times New Roman" w:cstheme="minorBidi"/>
          <w:i w:val="0"/>
          <w:iCs w:val="0"/>
          <w:color w:val="auto"/>
          <w:sz w:val="24"/>
          <w:szCs w:val="24"/>
        </w:rPr>
        <w:t xml:space="preserve">В процессе изучения предмета используются не только традиционные технологии, методы и формы обучения, но и инновационные технологии, активные и интерактивные методы и формы проведения занятий: проектное, объяснительно - </w:t>
      </w:r>
      <w:r w:rsidRPr="0023041C">
        <w:rPr>
          <w:rFonts w:ascii="Times New Roman" w:eastAsia="Calibri" w:hAnsi="Times New Roman" w:cstheme="minorBidi"/>
          <w:i w:val="0"/>
          <w:iCs w:val="0"/>
          <w:color w:val="auto"/>
          <w:sz w:val="22"/>
          <w:szCs w:val="20"/>
        </w:rPr>
        <w:t xml:space="preserve">иллюстративное обучение, </w:t>
      </w:r>
      <w:r w:rsidR="003E42DD" w:rsidRPr="0023041C">
        <w:rPr>
          <w:rFonts w:ascii="Times New Roman" w:eastAsia="Calibri" w:hAnsi="Times New Roman" w:cstheme="minorBidi"/>
          <w:i w:val="0"/>
          <w:iCs w:val="0"/>
          <w:color w:val="auto"/>
          <w:sz w:val="22"/>
          <w:szCs w:val="20"/>
        </w:rPr>
        <w:t>путешествие, экскурсия.</w:t>
      </w:r>
    </w:p>
    <w:p w:rsidR="000F1EFD" w:rsidRPr="000F1EFD" w:rsidRDefault="000F1EFD" w:rsidP="000F1EFD">
      <w:pPr>
        <w:rPr>
          <w:sz w:val="20"/>
          <w:szCs w:val="20"/>
        </w:rPr>
      </w:pPr>
    </w:p>
    <w:p w:rsidR="000F1EFD" w:rsidRPr="000F1EFD" w:rsidRDefault="000F1EFD" w:rsidP="000F1EFD">
      <w:pPr>
        <w:spacing w:after="0"/>
        <w:jc w:val="center"/>
        <w:rPr>
          <w:b/>
          <w:sz w:val="24"/>
          <w:szCs w:val="24"/>
        </w:rPr>
      </w:pPr>
      <w:r w:rsidRPr="000F1EFD">
        <w:rPr>
          <w:b/>
          <w:sz w:val="24"/>
          <w:szCs w:val="24"/>
        </w:rPr>
        <w:t xml:space="preserve">Формы контроля. </w:t>
      </w:r>
    </w:p>
    <w:p w:rsidR="000F1EFD" w:rsidRDefault="000F1EFD" w:rsidP="000F1EFD">
      <w:pPr>
        <w:spacing w:after="0"/>
        <w:ind w:firstLine="709"/>
        <w:jc w:val="both"/>
        <w:rPr>
          <w:sz w:val="24"/>
          <w:szCs w:val="24"/>
        </w:rPr>
      </w:pPr>
      <w:r w:rsidRPr="000F1EFD">
        <w:rPr>
          <w:sz w:val="24"/>
          <w:szCs w:val="24"/>
        </w:rPr>
        <w:lastRenderedPageBreak/>
        <w:t xml:space="preserve">Промежуточная аттестация согласно Положения «Формы, периодичность и порядок текущего контроля успеваемости и промежуточной аттестации обучающихся». </w:t>
      </w:r>
    </w:p>
    <w:p w:rsidR="000F1EFD" w:rsidRDefault="000F1EFD" w:rsidP="000F1EFD">
      <w:pPr>
        <w:spacing w:after="0"/>
        <w:jc w:val="center"/>
        <w:rPr>
          <w:b/>
          <w:sz w:val="24"/>
          <w:szCs w:val="24"/>
        </w:rPr>
      </w:pPr>
    </w:p>
    <w:p w:rsidR="000F1EFD" w:rsidRPr="000F1EFD" w:rsidRDefault="000F1EFD" w:rsidP="000F1EFD">
      <w:pPr>
        <w:spacing w:after="0"/>
        <w:jc w:val="center"/>
        <w:rPr>
          <w:b/>
          <w:sz w:val="24"/>
          <w:szCs w:val="24"/>
        </w:rPr>
      </w:pPr>
      <w:r w:rsidRPr="000F1EFD">
        <w:rPr>
          <w:b/>
          <w:sz w:val="24"/>
          <w:szCs w:val="24"/>
        </w:rPr>
        <w:t>Составитель.</w:t>
      </w:r>
    </w:p>
    <w:p w:rsidR="003E42DD" w:rsidRPr="000F1EFD" w:rsidRDefault="00703DAF" w:rsidP="000F1EFD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Базикова Раиса Юсуповна учитель начальных классов</w:t>
      </w:r>
      <w:r w:rsidR="000F1EFD">
        <w:rPr>
          <w:sz w:val="24"/>
          <w:szCs w:val="24"/>
        </w:rPr>
        <w:t xml:space="preserve"> </w:t>
      </w:r>
      <w:bookmarkStart w:id="0" w:name="_GoBack"/>
      <w:bookmarkEnd w:id="0"/>
    </w:p>
    <w:sectPr w:rsidR="003E42DD" w:rsidRPr="000F1EFD" w:rsidSect="000F1EFD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39C"/>
    <w:rsid w:val="000F1EFD"/>
    <w:rsid w:val="0016185E"/>
    <w:rsid w:val="0023041C"/>
    <w:rsid w:val="00237D44"/>
    <w:rsid w:val="003E42DD"/>
    <w:rsid w:val="00600EFD"/>
    <w:rsid w:val="00703DAF"/>
    <w:rsid w:val="007642ED"/>
    <w:rsid w:val="00B1139C"/>
    <w:rsid w:val="00C30522"/>
    <w:rsid w:val="00CC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CC643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052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C643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4">
    <w:name w:val="Strong"/>
    <w:basedOn w:val="a0"/>
    <w:uiPriority w:val="22"/>
    <w:qFormat/>
    <w:rsid w:val="00CC64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CC643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052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C643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4">
    <w:name w:val="Strong"/>
    <w:basedOn w:val="a0"/>
    <w:uiPriority w:val="22"/>
    <w:qFormat/>
    <w:rsid w:val="00CC64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5</cp:revision>
  <dcterms:created xsi:type="dcterms:W3CDTF">2022-09-12T12:22:00Z</dcterms:created>
  <dcterms:modified xsi:type="dcterms:W3CDTF">2022-09-19T07:46:00Z</dcterms:modified>
</cp:coreProperties>
</file>