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AE" w:rsidRDefault="00975EAE">
      <w:pPr>
        <w:autoSpaceDE w:val="0"/>
        <w:autoSpaceDN w:val="0"/>
        <w:spacing w:after="78" w:line="220" w:lineRule="exact"/>
      </w:pPr>
    </w:p>
    <w:p w:rsidR="00515D0E" w:rsidRDefault="00515D0E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15D0E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687583" cy="9284970"/>
            <wp:effectExtent l="0" t="0" r="0" b="0"/>
            <wp:docPr id="1" name="Рисунок 1" descr="D:\скан.тит\Титул РП по ТЕХ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.тит\Титул РП по ТЕХ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55" cy="92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0E" w:rsidRDefault="00515D0E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75EAE" w:rsidRPr="00C91D36" w:rsidRDefault="00975EAE" w:rsidP="00C91D36">
      <w:pPr>
        <w:jc w:val="center"/>
        <w:rPr>
          <w:lang w:val="ru-RU"/>
        </w:rPr>
        <w:sectPr w:rsidR="00975EAE" w:rsidRPr="00C91D36">
          <w:pgSz w:w="11900" w:h="16840"/>
          <w:pgMar w:top="298" w:right="820" w:bottom="1128" w:left="738" w:header="720" w:footer="720" w:gutter="0"/>
          <w:cols w:space="720" w:equalWidth="0">
            <w:col w:w="10342" w:space="0"/>
          </w:cols>
          <w:docGrid w:linePitch="360"/>
        </w:sectPr>
      </w:pPr>
      <w:bookmarkStart w:id="0" w:name="_GoBack"/>
      <w:bookmarkEnd w:id="0"/>
    </w:p>
    <w:p w:rsidR="00975EAE" w:rsidRPr="00C91D36" w:rsidRDefault="00975EAE" w:rsidP="00C91D36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975EAE" w:rsidRPr="00C91D36" w:rsidRDefault="00651462" w:rsidP="00C91D3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91D3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75EAE" w:rsidRPr="00A03422" w:rsidRDefault="00651462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75EAE" w:rsidRPr="00A03422" w:rsidRDefault="0065146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975EAE" w:rsidRPr="00A03422" w:rsidRDefault="0065146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75EAE" w:rsidRPr="00A03422" w:rsidRDefault="0065146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78" w:line="220" w:lineRule="exact"/>
        <w:rPr>
          <w:lang w:val="ru-RU"/>
        </w:rPr>
      </w:pPr>
    </w:p>
    <w:p w:rsidR="00975EAE" w:rsidRPr="00A03422" w:rsidRDefault="00651462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975EAE" w:rsidRPr="00A03422" w:rsidRDefault="00651462">
      <w:pPr>
        <w:autoSpaceDE w:val="0"/>
        <w:autoSpaceDN w:val="0"/>
        <w:spacing w:before="70" w:after="0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75EAE" w:rsidRPr="00A03422" w:rsidRDefault="00651462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66" w:line="220" w:lineRule="exact"/>
        <w:rPr>
          <w:lang w:val="ru-RU"/>
        </w:rPr>
      </w:pPr>
    </w:p>
    <w:p w:rsidR="00975EAE" w:rsidRPr="00A03422" w:rsidRDefault="00651462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5EAE" w:rsidRPr="00A03422" w:rsidRDefault="00651462" w:rsidP="00C91D36">
      <w:pPr>
        <w:autoSpaceDE w:val="0"/>
        <w:autoSpaceDN w:val="0"/>
        <w:spacing w:before="190" w:after="0" w:line="271" w:lineRule="auto"/>
        <w:ind w:firstLine="180"/>
        <w:rPr>
          <w:lang w:val="ru-RU"/>
        </w:rPr>
        <w:sectPr w:rsidR="00975EAE" w:rsidRPr="00A03422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975EAE" w:rsidRPr="00A03422" w:rsidRDefault="00651462">
      <w:pPr>
        <w:autoSpaceDE w:val="0"/>
        <w:autoSpaceDN w:val="0"/>
        <w:spacing w:after="0" w:line="230" w:lineRule="auto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975EAE" w:rsidRPr="00A03422" w:rsidRDefault="00651462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975EAE" w:rsidRPr="00A03422" w:rsidRDefault="00651462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75EAE" w:rsidRPr="00A03422" w:rsidRDefault="00651462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975EAE" w:rsidRPr="00A03422" w:rsidRDefault="00651462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5EAE" w:rsidRPr="00A03422" w:rsidRDefault="0065146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975EAE" w:rsidRPr="00A03422" w:rsidRDefault="0065146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975EAE" w:rsidRPr="00A03422" w:rsidRDefault="00651462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3. Конструирование и моделирование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66" w:line="220" w:lineRule="exact"/>
        <w:rPr>
          <w:lang w:val="ru-RU"/>
        </w:rPr>
      </w:pPr>
    </w:p>
    <w:p w:rsidR="00975EAE" w:rsidRPr="00A03422" w:rsidRDefault="00651462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975EAE" w:rsidRPr="00A03422" w:rsidRDefault="00651462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A034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78" w:line="220" w:lineRule="exact"/>
        <w:rPr>
          <w:lang w:val="ru-RU"/>
        </w:rPr>
      </w:pPr>
    </w:p>
    <w:p w:rsidR="00975EAE" w:rsidRPr="00A03422" w:rsidRDefault="00651462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природы;ответственное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сохранению окружающей среды;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75EAE" w:rsidRPr="00A03422" w:rsidRDefault="00651462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66" w:line="220" w:lineRule="exact"/>
        <w:rPr>
          <w:lang w:val="ru-RU"/>
        </w:rPr>
      </w:pPr>
    </w:p>
    <w:p w:rsidR="00975EAE" w:rsidRPr="00A03422" w:rsidRDefault="00651462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75EAE" w:rsidRPr="00A03422" w:rsidRDefault="0065146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975EAE" w:rsidRPr="00A03422" w:rsidRDefault="00651462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материала;экономия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 при разметке);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78" w:line="220" w:lineRule="exact"/>
        <w:rPr>
          <w:lang w:val="ru-RU"/>
        </w:rPr>
      </w:pPr>
    </w:p>
    <w:p w:rsidR="00975EAE" w:rsidRPr="00A03422" w:rsidRDefault="0065146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приспособ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», «конструирование», «аппликация»;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A03422">
        <w:rPr>
          <w:lang w:val="ru-RU"/>
        </w:rPr>
        <w:br/>
      </w:r>
      <w:r w:rsidRPr="00A03422">
        <w:rPr>
          <w:lang w:val="ru-RU"/>
        </w:rPr>
        <w:tab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975EAE" w:rsidRPr="00A03422" w:rsidRDefault="00975EAE">
      <w:pPr>
        <w:rPr>
          <w:lang w:val="ru-RU"/>
        </w:rPr>
        <w:sectPr w:rsidR="00975EAE" w:rsidRPr="00A03422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75EAE" w:rsidRPr="00A03422" w:rsidRDefault="00975EAE">
      <w:pPr>
        <w:autoSpaceDE w:val="0"/>
        <w:autoSpaceDN w:val="0"/>
        <w:spacing w:after="64" w:line="220" w:lineRule="exact"/>
        <w:rPr>
          <w:lang w:val="ru-RU"/>
        </w:rPr>
      </w:pPr>
    </w:p>
    <w:p w:rsidR="00975EAE" w:rsidRDefault="0065146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5188"/>
        <w:gridCol w:w="1080"/>
        <w:gridCol w:w="1694"/>
      </w:tblGrid>
      <w:tr w:rsidR="00975EA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975EAE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AE" w:rsidRDefault="00975EAE"/>
        </w:tc>
      </w:tr>
      <w:tr w:rsidR="00975EAE" w:rsidRPr="00515D0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975EAE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Профессиисферы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22.09.2022 29.09.2022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975EAE"/>
        </w:tc>
      </w:tr>
      <w:tr w:rsidR="00975EAE" w:rsidRPr="00515D0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975EAE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обрабатываемых материалов.</w:t>
            </w:r>
          </w:p>
          <w:p w:rsidR="00975EAE" w:rsidRPr="00A03422" w:rsidRDefault="00651462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конструктивных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30.09.2022 05.10.2022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</w:t>
            </w:r>
            <w:proofErr w:type="spellStart"/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конструирование»,«изделие</w:t>
            </w:r>
            <w:proofErr w:type="spellEnd"/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«деталь изделия», «образец»;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06.10.2022 12.10.2022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изделия,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изделия, выполнять основные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направляющему инструменту без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рисунки, графическую инструкцию,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13.10.2022 19.10.2022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свою деятельность с опорой на предложенный план в учебнике, рабочей тетради;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20.10.2022 21.10.2022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</w:tbl>
    <w:p w:rsidR="00975EAE" w:rsidRDefault="00975EAE">
      <w:pPr>
        <w:autoSpaceDE w:val="0"/>
        <w:autoSpaceDN w:val="0"/>
        <w:spacing w:after="0" w:line="14" w:lineRule="exact"/>
      </w:pPr>
    </w:p>
    <w:p w:rsidR="00975EAE" w:rsidRDefault="00975EAE">
      <w:pPr>
        <w:sectPr w:rsidR="00975EAE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75EAE" w:rsidRDefault="00975EA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5188"/>
        <w:gridCol w:w="1080"/>
        <w:gridCol w:w="1694"/>
      </w:tblGrid>
      <w:tr w:rsidR="00975EA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:rsidR="00975EAE" w:rsidRPr="00A03422" w:rsidRDefault="00651462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способами;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27.10.2022 28.10.2022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31.10.2022 02.11.2022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способов обработки материалов в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03.11.2022 10.11.2022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бумаги различных видов: сгибание и складывание, </w:t>
            </w:r>
            <w:proofErr w:type="spellStart"/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11.11.2022 16.11.2022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17.11.2022 18.11.2022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25.01.2023 03.02.2023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стеки при работе с пластичными материалами, а также при отделке изделия или его деталей;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07.02.2023 14.02.2023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известные деревья и кустарники, которым принадлежит собранный природный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материалами: подбор материалов в соответствии с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замыслом, составление композиции,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22.02.2023 28.02.2023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и классифицировать собранные природные материалы по их видам (листья, ветки, камни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01.03.2023 03.03.2023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прочность), сравнивать виды тканей между собой и с бумагой;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инструменты и приспособления для работы с текстильными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виды ниток (швейные, мулине), их назначение;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</w:tbl>
    <w:p w:rsidR="00975EAE" w:rsidRDefault="00975EAE">
      <w:pPr>
        <w:autoSpaceDE w:val="0"/>
        <w:autoSpaceDN w:val="0"/>
        <w:spacing w:after="0" w:line="14" w:lineRule="exact"/>
      </w:pPr>
    </w:p>
    <w:p w:rsidR="00975EAE" w:rsidRDefault="00975EAE">
      <w:pPr>
        <w:sectPr w:rsidR="00975EAE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75EAE" w:rsidRDefault="00975EA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34"/>
        <w:gridCol w:w="528"/>
        <w:gridCol w:w="1106"/>
        <w:gridCol w:w="1140"/>
        <w:gridCol w:w="864"/>
        <w:gridCol w:w="5188"/>
        <w:gridCol w:w="1080"/>
        <w:gridCol w:w="1694"/>
      </w:tblGrid>
      <w:tr w:rsidR="00975EAE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Использованиедополнительныхотделочныхматериалов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975EAE"/>
        </w:tc>
      </w:tr>
      <w:tr w:rsidR="00975E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  <w:tr w:rsidR="00975EAE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изделия; детали и части изделия, их взаимное расположение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01.05.2023 05.05.2023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A03422">
              <w:rPr>
                <w:lang w:val="ru-RU"/>
              </w:rPr>
              <w:br/>
            </w: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34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975EAE"/>
        </w:tc>
      </w:tr>
      <w:tr w:rsidR="00975E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  <w:tr w:rsidR="00975EA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975EAE">
        <w:trPr>
          <w:trHeight w:hRule="exact" w:val="444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975EAE"/>
        </w:tc>
      </w:tr>
      <w:tr w:rsidR="00975EAE">
        <w:trPr>
          <w:trHeight w:hRule="exact" w:val="32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Pr="00A03422" w:rsidRDefault="006514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034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6514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22.5</w:t>
            </w: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5EAE" w:rsidRDefault="00975EAE"/>
        </w:tc>
      </w:tr>
    </w:tbl>
    <w:p w:rsidR="00975EAE" w:rsidRDefault="00975EAE">
      <w:pPr>
        <w:autoSpaceDE w:val="0"/>
        <w:autoSpaceDN w:val="0"/>
        <w:spacing w:after="0" w:line="14" w:lineRule="exact"/>
      </w:pPr>
    </w:p>
    <w:p w:rsidR="00975EAE" w:rsidRDefault="00975EAE">
      <w:pPr>
        <w:sectPr w:rsidR="00975EAE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75EAE" w:rsidRDefault="00975EAE">
      <w:pPr>
        <w:autoSpaceDE w:val="0"/>
        <w:autoSpaceDN w:val="0"/>
        <w:spacing w:after="78" w:line="220" w:lineRule="exact"/>
        <w:rPr>
          <w:lang w:val="ru-RU"/>
        </w:rPr>
      </w:pPr>
    </w:p>
    <w:p w:rsidR="00EE7F1E" w:rsidRPr="00501637" w:rsidRDefault="00EE7F1E" w:rsidP="00EE7F1E">
      <w:pPr>
        <w:jc w:val="center"/>
        <w:rPr>
          <w:b/>
        </w:rPr>
      </w:pPr>
      <w:r w:rsidRPr="00501637">
        <w:rPr>
          <w:b/>
        </w:rPr>
        <w:t>ПОУРОЧНОЕ ПЛАНИРОВАНИЕ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24"/>
        <w:gridCol w:w="6"/>
        <w:gridCol w:w="825"/>
        <w:gridCol w:w="13"/>
        <w:gridCol w:w="843"/>
        <w:gridCol w:w="1133"/>
        <w:gridCol w:w="1446"/>
      </w:tblGrid>
      <w:tr w:rsidR="00EE7F1E" w:rsidRPr="00501637" w:rsidTr="002B25F8">
        <w:trPr>
          <w:trHeight w:val="240"/>
        </w:trPr>
        <w:tc>
          <w:tcPr>
            <w:tcW w:w="674" w:type="dxa"/>
            <w:vMerge w:val="restart"/>
          </w:tcPr>
          <w:p w:rsidR="00EE7F1E" w:rsidRPr="00501637" w:rsidRDefault="00EE7F1E" w:rsidP="002B25F8">
            <w:pPr>
              <w:rPr>
                <w:b/>
              </w:rPr>
            </w:pPr>
            <w:r w:rsidRPr="00501637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EE7F1E" w:rsidRPr="00501637" w:rsidRDefault="00EE7F1E" w:rsidP="002B25F8">
            <w:pPr>
              <w:rPr>
                <w:b/>
              </w:rPr>
            </w:pPr>
            <w:proofErr w:type="spellStart"/>
            <w:r w:rsidRPr="00501637">
              <w:rPr>
                <w:b/>
              </w:rPr>
              <w:t>Темаурока</w:t>
            </w:r>
            <w:proofErr w:type="spellEnd"/>
          </w:p>
        </w:tc>
        <w:tc>
          <w:tcPr>
            <w:tcW w:w="2611" w:type="dxa"/>
            <w:gridSpan w:val="5"/>
          </w:tcPr>
          <w:p w:rsidR="00EE7F1E" w:rsidRPr="00501637" w:rsidRDefault="00EE7F1E" w:rsidP="002B25F8">
            <w:pPr>
              <w:rPr>
                <w:b/>
              </w:rPr>
            </w:pPr>
            <w:proofErr w:type="spellStart"/>
            <w:r w:rsidRPr="00501637">
              <w:rPr>
                <w:b/>
              </w:rPr>
              <w:t>Количествоуроков</w:t>
            </w:r>
            <w:proofErr w:type="spellEnd"/>
          </w:p>
        </w:tc>
        <w:tc>
          <w:tcPr>
            <w:tcW w:w="1133" w:type="dxa"/>
            <w:vMerge w:val="restart"/>
          </w:tcPr>
          <w:p w:rsidR="00EE7F1E" w:rsidRPr="00501637" w:rsidRDefault="00EE7F1E" w:rsidP="002B25F8">
            <w:pPr>
              <w:rPr>
                <w:b/>
              </w:rPr>
            </w:pPr>
            <w:proofErr w:type="spellStart"/>
            <w:r w:rsidRPr="00501637">
              <w:rPr>
                <w:b/>
              </w:rPr>
              <w:t>Датаизучения</w:t>
            </w:r>
            <w:proofErr w:type="spellEnd"/>
          </w:p>
        </w:tc>
        <w:tc>
          <w:tcPr>
            <w:tcW w:w="1443" w:type="dxa"/>
            <w:vMerge w:val="restart"/>
          </w:tcPr>
          <w:p w:rsidR="00EE7F1E" w:rsidRPr="00501637" w:rsidRDefault="00EE7F1E" w:rsidP="002B25F8">
            <w:pPr>
              <w:rPr>
                <w:b/>
              </w:rPr>
            </w:pPr>
            <w:proofErr w:type="spellStart"/>
            <w:r w:rsidRPr="00501637">
              <w:rPr>
                <w:b/>
              </w:rPr>
              <w:t>Виды,формыконтроля</w:t>
            </w:r>
            <w:proofErr w:type="spellEnd"/>
          </w:p>
        </w:tc>
      </w:tr>
      <w:tr w:rsidR="00EE7F1E" w:rsidRPr="00501637" w:rsidTr="002B25F8">
        <w:trPr>
          <w:trHeight w:val="285"/>
        </w:trPr>
        <w:tc>
          <w:tcPr>
            <w:tcW w:w="674" w:type="dxa"/>
            <w:vMerge/>
          </w:tcPr>
          <w:p w:rsidR="00EE7F1E" w:rsidRPr="00501637" w:rsidRDefault="00EE7F1E" w:rsidP="002B25F8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EE7F1E" w:rsidRPr="00501637" w:rsidRDefault="00EE7F1E" w:rsidP="002B25F8">
            <w:pPr>
              <w:rPr>
                <w:b/>
              </w:rPr>
            </w:pPr>
          </w:p>
        </w:tc>
        <w:tc>
          <w:tcPr>
            <w:tcW w:w="930" w:type="dxa"/>
            <w:gridSpan w:val="2"/>
          </w:tcPr>
          <w:p w:rsidR="00EE7F1E" w:rsidRPr="00501637" w:rsidRDefault="00EE7F1E" w:rsidP="002B25F8">
            <w:pPr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825" w:type="dxa"/>
          </w:tcPr>
          <w:p w:rsidR="00EE7F1E" w:rsidRPr="00501637" w:rsidRDefault="00EE7F1E" w:rsidP="002B25F8">
            <w:pPr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856" w:type="dxa"/>
            <w:gridSpan w:val="2"/>
          </w:tcPr>
          <w:p w:rsidR="00EE7F1E" w:rsidRPr="00501637" w:rsidRDefault="00EE7F1E" w:rsidP="002B25F8">
            <w:pPr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33" w:type="dxa"/>
            <w:vMerge/>
          </w:tcPr>
          <w:p w:rsidR="00EE7F1E" w:rsidRPr="00501637" w:rsidRDefault="00EE7F1E" w:rsidP="002B25F8">
            <w:pPr>
              <w:rPr>
                <w:b/>
              </w:rPr>
            </w:pPr>
          </w:p>
        </w:tc>
        <w:tc>
          <w:tcPr>
            <w:tcW w:w="1443" w:type="dxa"/>
            <w:vMerge/>
          </w:tcPr>
          <w:p w:rsidR="00EE7F1E" w:rsidRPr="00501637" w:rsidRDefault="00EE7F1E" w:rsidP="002B25F8">
            <w:pPr>
              <w:rPr>
                <w:b/>
              </w:rPr>
            </w:pPr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</w:t>
            </w:r>
            <w:proofErr w:type="gramStart"/>
            <w:r w:rsidRPr="00EE7F1E">
              <w:rPr>
                <w:lang w:val="ru-RU"/>
              </w:rPr>
              <w:t>мастера</w:t>
            </w:r>
            <w:r>
              <w:t> </w:t>
            </w:r>
            <w:r w:rsidRPr="00EE7F1E">
              <w:rPr>
                <w:lang w:val="ru-RU"/>
              </w:rPr>
              <w:t xml:space="preserve"> —</w:t>
            </w:r>
            <w:proofErr w:type="gramEnd"/>
            <w:r w:rsidRPr="00EE7F1E">
              <w:rPr>
                <w:lang w:val="ru-RU"/>
              </w:rPr>
              <w:t xml:space="preserve"> условия создания изделия. Бережное отношение к природе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08.09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Общее понятие об изучаемых материалах, их происхождении, разнообразии. </w:t>
            </w: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работе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15.09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3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 xml:space="preserve">Рабочее место, его организация в зависимости от вида работы. Рациональное размещение на рабочем месте материалов и </w:t>
            </w:r>
            <w:proofErr w:type="spellStart"/>
            <w:r w:rsidRPr="00EE7F1E">
              <w:rPr>
                <w:lang w:val="ru-RU"/>
              </w:rPr>
              <w:t>инструментов.поддержание</w:t>
            </w:r>
            <w:proofErr w:type="spellEnd"/>
            <w:r w:rsidRPr="00EE7F1E">
              <w:rPr>
                <w:lang w:val="ru-RU"/>
              </w:rPr>
              <w:t xml:space="preserve"> порядка во время работы, уборка по окончании работы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22.09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4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29.09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5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t>Профессиисферыобслуживания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06.10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6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13.10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7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Бережное, экономное и рациональное использование обрабатываемых материалов. </w:t>
            </w:r>
            <w:r>
              <w:t>Использованиеконструктивныхособенностейматериаловприизготовленииизделий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20.10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8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      </w:r>
            <w:proofErr w:type="spellStart"/>
            <w:r>
              <w:t>Общеепредставление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27.10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9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10.11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10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17.11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11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24.11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12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t>Приёмы</w:t>
            </w:r>
            <w:proofErr w:type="spellEnd"/>
            <w:r>
              <w:t xml:space="preserve"> и </w:t>
            </w:r>
            <w:proofErr w:type="spellStart"/>
            <w:r>
              <w:t>правилааккуратнойработы</w:t>
            </w:r>
            <w:proofErr w:type="spellEnd"/>
            <w:r>
              <w:t xml:space="preserve"> с </w:t>
            </w:r>
            <w:proofErr w:type="spellStart"/>
            <w:r>
              <w:t>клеем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01.12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13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Отделка изделия или его деталей (окрашивание, вышивка, аппликация и др.).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08.12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14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 xml:space="preserve">Подбор соответствующих инструментов и способов обработки материалов в </w:t>
            </w:r>
            <w:r w:rsidRPr="00EE7F1E">
              <w:rPr>
                <w:lang w:val="ru-RU"/>
              </w:rPr>
              <w:lastRenderedPageBreak/>
              <w:t>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</w:tc>
        <w:tc>
          <w:tcPr>
            <w:tcW w:w="924" w:type="dxa"/>
          </w:tcPr>
          <w:p w:rsidR="00EE7F1E" w:rsidRDefault="00EE7F1E" w:rsidP="002B25F8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15.12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lastRenderedPageBreak/>
              <w:t>15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22.12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16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EE7F1E">
              <w:rPr>
                <w:lang w:val="ru-RU"/>
              </w:rPr>
              <w:t>сминание</w:t>
            </w:r>
            <w:proofErr w:type="spellEnd"/>
            <w:r w:rsidRPr="00EE7F1E">
              <w:rPr>
                <w:lang w:val="ru-RU"/>
              </w:rPr>
              <w:t>, обрывание, склеивание и др.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29.12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17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12.01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18</w:t>
            </w:r>
          </w:p>
        </w:tc>
        <w:tc>
          <w:tcPr>
            <w:tcW w:w="4821" w:type="dxa"/>
          </w:tcPr>
          <w:p w:rsidR="00EE7F1E" w:rsidRDefault="00EE7F1E" w:rsidP="002B25F8">
            <w:proofErr w:type="spellStart"/>
            <w:r>
              <w:t>Картон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19.01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19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</w:t>
            </w:r>
            <w:r>
              <w:t> </w:t>
            </w:r>
            <w:r w:rsidRPr="00EE7F1E">
              <w:rPr>
                <w:lang w:val="ru-RU"/>
              </w:rPr>
              <w:t>помощью пластилина)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26.01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20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02.02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21</w:t>
            </w:r>
          </w:p>
        </w:tc>
        <w:tc>
          <w:tcPr>
            <w:tcW w:w="4821" w:type="dxa"/>
          </w:tcPr>
          <w:p w:rsidR="00EE7F1E" w:rsidRDefault="00EE7F1E" w:rsidP="002B25F8">
            <w:proofErr w:type="spellStart"/>
            <w:r>
              <w:t>Использованиедополнительныхотделочныхматериалов</w:t>
            </w:r>
            <w:proofErr w:type="spellEnd"/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09.02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22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02.03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23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09.03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24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16.03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25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Общее представление о конструкции изделия, детали и части изделия, их взаимное расположение в общей конструкции.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23.03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26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Способы соединения деталей в изделиях из разных материалов.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06.04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27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13.04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28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Изготовление изделий по образцу, рисунку.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20.04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29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 xml:space="preserve">Конструирование по модели (на плоскости). Взаимосвязь выполняемого действия и </w:t>
            </w:r>
            <w:r w:rsidRPr="00EE7F1E">
              <w:rPr>
                <w:lang w:val="ru-RU"/>
              </w:rPr>
              <w:lastRenderedPageBreak/>
              <w:t>результата.</w:t>
            </w:r>
          </w:p>
        </w:tc>
        <w:tc>
          <w:tcPr>
            <w:tcW w:w="924" w:type="dxa"/>
          </w:tcPr>
          <w:p w:rsidR="00EE7F1E" w:rsidRDefault="00EE7F1E" w:rsidP="002B25F8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27.04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lastRenderedPageBreak/>
              <w:t>30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Элементарное прогнозирование порядка действий в зависимости от желаемого/необходимого результата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04.05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31</w:t>
            </w:r>
          </w:p>
        </w:tc>
        <w:tc>
          <w:tcPr>
            <w:tcW w:w="4821" w:type="dxa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Выбор способа работы в зависимости от требуемого результата/замысла.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11.05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32</w:t>
            </w:r>
          </w:p>
        </w:tc>
        <w:tc>
          <w:tcPr>
            <w:tcW w:w="4821" w:type="dxa"/>
          </w:tcPr>
          <w:p w:rsidR="00EE7F1E" w:rsidRDefault="00EE7F1E" w:rsidP="002B25F8">
            <w:r w:rsidRPr="00EE7F1E">
              <w:rPr>
                <w:lang w:val="ru-RU"/>
              </w:rPr>
              <w:t xml:space="preserve">Демонстрация учителем готовых материалов на информационных носителях.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контрользнаний</w:t>
            </w:r>
            <w:proofErr w:type="spellEnd"/>
            <w:r>
              <w:t>.</w:t>
            </w:r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1</w:t>
            </w:r>
          </w:p>
        </w:tc>
        <w:tc>
          <w:tcPr>
            <w:tcW w:w="843" w:type="dxa"/>
          </w:tcPr>
          <w:p w:rsidR="00EE7F1E" w:rsidRDefault="00EE7F1E" w:rsidP="002B25F8">
            <w:r>
              <w:t>0</w:t>
            </w:r>
          </w:p>
        </w:tc>
        <w:tc>
          <w:tcPr>
            <w:tcW w:w="1133" w:type="dxa"/>
          </w:tcPr>
          <w:p w:rsidR="00EE7F1E" w:rsidRDefault="00EE7F1E" w:rsidP="002B25F8">
            <w:r>
              <w:t>18.05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Письменныйконтроль</w:t>
            </w:r>
            <w:proofErr w:type="spellEnd"/>
          </w:p>
        </w:tc>
      </w:tr>
      <w:tr w:rsidR="00EE7F1E" w:rsidTr="002B25F8">
        <w:tc>
          <w:tcPr>
            <w:tcW w:w="674" w:type="dxa"/>
          </w:tcPr>
          <w:p w:rsidR="00EE7F1E" w:rsidRDefault="00EE7F1E" w:rsidP="002B25F8">
            <w:r>
              <w:t>33</w:t>
            </w:r>
          </w:p>
        </w:tc>
        <w:tc>
          <w:tcPr>
            <w:tcW w:w="4821" w:type="dxa"/>
          </w:tcPr>
          <w:p w:rsidR="00EE7F1E" w:rsidRDefault="00EE7F1E" w:rsidP="002B25F8">
            <w:proofErr w:type="spellStart"/>
            <w:r>
              <w:t>Информация</w:t>
            </w:r>
            <w:proofErr w:type="spellEnd"/>
            <w:r>
              <w:t xml:space="preserve">. </w:t>
            </w:r>
            <w:proofErr w:type="spellStart"/>
            <w:r>
              <w:t>Видыинформации</w:t>
            </w:r>
            <w:proofErr w:type="spellEnd"/>
          </w:p>
        </w:tc>
        <w:tc>
          <w:tcPr>
            <w:tcW w:w="924" w:type="dxa"/>
          </w:tcPr>
          <w:p w:rsidR="00EE7F1E" w:rsidRDefault="00EE7F1E" w:rsidP="002B25F8">
            <w:r>
              <w:t>1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0</w:t>
            </w:r>
          </w:p>
        </w:tc>
        <w:tc>
          <w:tcPr>
            <w:tcW w:w="843" w:type="dxa"/>
          </w:tcPr>
          <w:p w:rsidR="00EE7F1E" w:rsidRDefault="00EE7F1E" w:rsidP="002B25F8">
            <w:r>
              <w:t>1</w:t>
            </w:r>
          </w:p>
        </w:tc>
        <w:tc>
          <w:tcPr>
            <w:tcW w:w="1133" w:type="dxa"/>
          </w:tcPr>
          <w:p w:rsidR="00EE7F1E" w:rsidRDefault="00EE7F1E" w:rsidP="002B25F8">
            <w:r>
              <w:t>25.05</w:t>
            </w:r>
          </w:p>
        </w:tc>
        <w:tc>
          <w:tcPr>
            <w:tcW w:w="1443" w:type="dxa"/>
          </w:tcPr>
          <w:p w:rsidR="00EE7F1E" w:rsidRDefault="00EE7F1E" w:rsidP="002B25F8">
            <w:proofErr w:type="spellStart"/>
            <w:r>
              <w:t>Устныйопрос</w:t>
            </w:r>
            <w:proofErr w:type="spellEnd"/>
          </w:p>
        </w:tc>
      </w:tr>
      <w:tr w:rsidR="00EE7F1E" w:rsidTr="002B25F8">
        <w:tc>
          <w:tcPr>
            <w:tcW w:w="5495" w:type="dxa"/>
            <w:gridSpan w:val="2"/>
          </w:tcPr>
          <w:p w:rsidR="00EE7F1E" w:rsidRPr="00EE7F1E" w:rsidRDefault="00EE7F1E" w:rsidP="002B25F8">
            <w:pPr>
              <w:rPr>
                <w:lang w:val="ru-RU"/>
              </w:rPr>
            </w:pPr>
            <w:r w:rsidRPr="00EE7F1E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</w:tcPr>
          <w:p w:rsidR="00EE7F1E" w:rsidRDefault="00EE7F1E" w:rsidP="002B25F8">
            <w:r>
              <w:t>33</w:t>
            </w:r>
          </w:p>
        </w:tc>
        <w:tc>
          <w:tcPr>
            <w:tcW w:w="844" w:type="dxa"/>
            <w:gridSpan w:val="3"/>
          </w:tcPr>
          <w:p w:rsidR="00EE7F1E" w:rsidRDefault="00EE7F1E" w:rsidP="002B25F8">
            <w:r>
              <w:t>1</w:t>
            </w:r>
          </w:p>
        </w:tc>
        <w:tc>
          <w:tcPr>
            <w:tcW w:w="840" w:type="dxa"/>
          </w:tcPr>
          <w:p w:rsidR="00EE7F1E" w:rsidRDefault="00EE7F1E" w:rsidP="002B25F8">
            <w:r>
              <w:t>32</w:t>
            </w:r>
          </w:p>
        </w:tc>
        <w:tc>
          <w:tcPr>
            <w:tcW w:w="2579" w:type="dxa"/>
            <w:gridSpan w:val="2"/>
          </w:tcPr>
          <w:p w:rsidR="00EE7F1E" w:rsidRDefault="00EE7F1E" w:rsidP="002B25F8"/>
        </w:tc>
      </w:tr>
    </w:tbl>
    <w:p w:rsidR="00EE7F1E" w:rsidRDefault="00EE7F1E" w:rsidP="00E24ABF">
      <w:pPr>
        <w:pStyle w:val="1"/>
        <w:spacing w:before="64"/>
        <w:ind w:left="3498" w:right="3482"/>
        <w:jc w:val="center"/>
        <w:rPr>
          <w:lang w:val="ru-RU"/>
        </w:rPr>
      </w:pPr>
    </w:p>
    <w:p w:rsidR="00EE7F1E" w:rsidRDefault="00EE7F1E" w:rsidP="00E24ABF">
      <w:pPr>
        <w:pStyle w:val="1"/>
        <w:spacing w:before="64"/>
        <w:ind w:left="3498" w:right="3482"/>
        <w:jc w:val="center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EE7F1E" w:rsidRDefault="00EE7F1E">
      <w:pPr>
        <w:autoSpaceDE w:val="0"/>
        <w:autoSpaceDN w:val="0"/>
        <w:spacing w:after="78" w:line="220" w:lineRule="exact"/>
        <w:rPr>
          <w:lang w:val="ru-RU"/>
        </w:rPr>
      </w:pPr>
    </w:p>
    <w:p w:rsidR="00EE7F1E" w:rsidRDefault="00EE7F1E">
      <w:pPr>
        <w:autoSpaceDE w:val="0"/>
        <w:autoSpaceDN w:val="0"/>
        <w:spacing w:after="78" w:line="220" w:lineRule="exact"/>
        <w:rPr>
          <w:lang w:val="ru-RU"/>
        </w:rPr>
      </w:pPr>
    </w:p>
    <w:p w:rsidR="00E24ABF" w:rsidRPr="00E24ABF" w:rsidRDefault="00E24ABF">
      <w:pPr>
        <w:autoSpaceDE w:val="0"/>
        <w:autoSpaceDN w:val="0"/>
        <w:spacing w:after="78" w:line="220" w:lineRule="exact"/>
        <w:rPr>
          <w:lang w:val="ru-RU"/>
        </w:rPr>
      </w:pPr>
    </w:p>
    <w:p w:rsidR="00975EAE" w:rsidRPr="00E24ABF" w:rsidRDefault="00651462">
      <w:pPr>
        <w:autoSpaceDE w:val="0"/>
        <w:autoSpaceDN w:val="0"/>
        <w:spacing w:after="0" w:line="230" w:lineRule="auto"/>
        <w:rPr>
          <w:lang w:val="ru-RU"/>
        </w:rPr>
      </w:pPr>
      <w:r w:rsidRPr="00E24A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75EAE" w:rsidRPr="00A03422" w:rsidRDefault="00651462">
      <w:pPr>
        <w:autoSpaceDE w:val="0"/>
        <w:autoSpaceDN w:val="0"/>
        <w:spacing w:before="346" w:after="0" w:line="300" w:lineRule="auto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ОБЯЗАТЕЛЬНЫЕ УЧЕБНЫЕ МАТЕРИАЛЫ ДЛЯ УЧЕНИКА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975EAE" w:rsidRPr="00A03422" w:rsidRDefault="00651462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карты уроков технологии</w:t>
      </w:r>
    </w:p>
    <w:p w:rsidR="00975EAE" w:rsidRPr="00A03422" w:rsidRDefault="00651462" w:rsidP="002B25F8">
      <w:pPr>
        <w:autoSpaceDE w:val="0"/>
        <w:autoSpaceDN w:val="0"/>
        <w:spacing w:before="262" w:after="0" w:line="302" w:lineRule="auto"/>
        <w:ind w:right="1440"/>
        <w:rPr>
          <w:lang w:val="ru-RU"/>
        </w:rPr>
        <w:sectPr w:rsidR="00975EAE" w:rsidRPr="00A0342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B25F8" w:rsidRDefault="002B25F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B25F8" w:rsidRDefault="002B25F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75EAE" w:rsidRPr="00A03422" w:rsidRDefault="00651462">
      <w:pPr>
        <w:autoSpaceDE w:val="0"/>
        <w:autoSpaceDN w:val="0"/>
        <w:spacing w:after="0" w:line="230" w:lineRule="auto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75EAE" w:rsidRPr="00A03422" w:rsidRDefault="00651462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>бумага, текстиль, пластилин</w:t>
      </w:r>
    </w:p>
    <w:p w:rsidR="00975EAE" w:rsidRPr="00C873C7" w:rsidRDefault="00651462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A0342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A03422">
        <w:rPr>
          <w:lang w:val="ru-RU"/>
        </w:rPr>
        <w:br/>
      </w:r>
      <w:r w:rsidRPr="00A0342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r w:rsidRPr="00C873C7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проектор...</w:t>
      </w:r>
    </w:p>
    <w:p w:rsidR="00975EAE" w:rsidRPr="00C873C7" w:rsidRDefault="00975EAE">
      <w:pPr>
        <w:rPr>
          <w:lang w:val="ru-RU"/>
        </w:rPr>
        <w:sectPr w:rsidR="00975EAE" w:rsidRPr="00C873C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873C7" w:rsidRDefault="00C873C7" w:rsidP="00C873C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lastRenderedPageBreak/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873C7" w:rsidRDefault="00C873C7" w:rsidP="00C873C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«Технология»</w:t>
      </w:r>
    </w:p>
    <w:p w:rsidR="00C873C7" w:rsidRDefault="00C873C7" w:rsidP="00C873C7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873C7" w:rsidRPr="00C30522" w:rsidRDefault="00C873C7" w:rsidP="00C873C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C873C7" w:rsidRPr="00C873C7" w:rsidRDefault="00C873C7" w:rsidP="00C873C7">
      <w:pPr>
        <w:spacing w:after="0" w:line="240" w:lineRule="auto"/>
        <w:rPr>
          <w:b/>
          <w:sz w:val="24"/>
          <w:szCs w:val="24"/>
          <w:lang w:val="ru-RU"/>
        </w:rPr>
      </w:pPr>
      <w:r w:rsidRPr="00C873C7">
        <w:rPr>
          <w:b/>
          <w:sz w:val="24"/>
          <w:szCs w:val="24"/>
          <w:lang w:val="ru-RU"/>
        </w:rPr>
        <w:t>Место учебного предмета в структуре основной образовательной программы школы.</w:t>
      </w:r>
    </w:p>
    <w:p w:rsidR="00C873C7" w:rsidRPr="00C873C7" w:rsidRDefault="00C873C7" w:rsidP="00C873C7">
      <w:pPr>
        <w:autoSpaceDE w:val="0"/>
        <w:autoSpaceDN w:val="0"/>
        <w:spacing w:before="346" w:after="0"/>
        <w:ind w:firstLine="180"/>
        <w:rPr>
          <w:rFonts w:eastAsia="Times New Roman"/>
          <w:color w:val="000000"/>
          <w:sz w:val="24"/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Рабочая программа по предмету «Технология»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873C7" w:rsidRPr="00C873C7" w:rsidRDefault="00C873C7" w:rsidP="00C873C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C873C7" w:rsidRPr="00C873C7" w:rsidRDefault="00C873C7" w:rsidP="00C873C7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</w:p>
    <w:p w:rsidR="00C873C7" w:rsidRPr="00C873C7" w:rsidRDefault="00C873C7" w:rsidP="00C873C7">
      <w:pPr>
        <w:spacing w:line="240" w:lineRule="auto"/>
        <w:jc w:val="both"/>
        <w:rPr>
          <w:rFonts w:eastAsia="Calibri"/>
          <w:sz w:val="24"/>
          <w:szCs w:val="24"/>
          <w:lang w:val="ru-RU"/>
        </w:rPr>
      </w:pPr>
    </w:p>
    <w:p w:rsidR="00C873C7" w:rsidRPr="00C873C7" w:rsidRDefault="00C873C7" w:rsidP="00C873C7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873C7">
        <w:rPr>
          <w:b/>
          <w:sz w:val="24"/>
          <w:szCs w:val="24"/>
          <w:lang w:val="ru-RU"/>
        </w:rPr>
        <w:t>Цель изучения учебного предмета.</w:t>
      </w:r>
    </w:p>
    <w:p w:rsidR="00C873C7" w:rsidRPr="00C873C7" w:rsidRDefault="00C873C7" w:rsidP="00C873C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873C7">
        <w:rPr>
          <w:rFonts w:eastAsia="Times New Roman"/>
          <w:i/>
          <w:color w:val="000000"/>
          <w:sz w:val="24"/>
          <w:lang w:val="ru-RU"/>
        </w:rPr>
        <w:t xml:space="preserve">Основной целью </w:t>
      </w:r>
      <w:r w:rsidRPr="00C873C7">
        <w:rPr>
          <w:rFonts w:eastAsia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C873C7">
        <w:rPr>
          <w:lang w:val="ru-RU"/>
        </w:rPr>
        <w:br/>
      </w:r>
      <w:r w:rsidRPr="00C873C7">
        <w:rPr>
          <w:rFonts w:eastAsia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873C7" w:rsidRPr="00C873C7" w:rsidRDefault="00C873C7" w:rsidP="00C873C7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C873C7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C873C7" w:rsidRPr="00C873C7" w:rsidRDefault="00C873C7" w:rsidP="00C873C7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1. Технологии, профессии и производства.</w:t>
      </w:r>
    </w:p>
    <w:p w:rsidR="00C873C7" w:rsidRPr="00C873C7" w:rsidRDefault="00C873C7" w:rsidP="00C873C7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2. Технологии ручной обработки материалов</w:t>
      </w:r>
    </w:p>
    <w:p w:rsidR="00C873C7" w:rsidRPr="00C873C7" w:rsidRDefault="00C873C7" w:rsidP="00C873C7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3. Конструирование и моделирование</w:t>
      </w:r>
    </w:p>
    <w:p w:rsidR="00C873C7" w:rsidRPr="00C873C7" w:rsidRDefault="00C873C7" w:rsidP="00C873C7">
      <w:pPr>
        <w:autoSpaceDE w:val="0"/>
        <w:autoSpaceDN w:val="0"/>
        <w:spacing w:after="0" w:line="228" w:lineRule="auto"/>
        <w:jc w:val="both"/>
        <w:rPr>
          <w:lang w:val="ru-RU"/>
        </w:rPr>
      </w:pPr>
      <w:r w:rsidRPr="00C873C7">
        <w:rPr>
          <w:rFonts w:eastAsia="Times New Roman"/>
          <w:color w:val="000000"/>
          <w:sz w:val="24"/>
          <w:lang w:val="ru-RU"/>
        </w:rPr>
        <w:t>4. Информационно-коммуникативные технологии</w:t>
      </w:r>
    </w:p>
    <w:p w:rsidR="00C873C7" w:rsidRPr="00C873C7" w:rsidRDefault="00C873C7" w:rsidP="00C873C7">
      <w:pPr>
        <w:spacing w:after="0"/>
        <w:jc w:val="center"/>
        <w:rPr>
          <w:b/>
          <w:sz w:val="24"/>
          <w:szCs w:val="24"/>
          <w:lang w:val="ru-RU"/>
        </w:rPr>
      </w:pPr>
      <w:r w:rsidRPr="00C873C7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C873C7" w:rsidRPr="00C873C7" w:rsidRDefault="00C873C7" w:rsidP="00C873C7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</w:pPr>
      <w:r w:rsidRPr="00D0701C">
        <w:rPr>
          <w:rFonts w:ascii="Times New Roman" w:eastAsia="Calibri" w:hAnsi="Times New Roman" w:cstheme="minorBidi"/>
          <w:b w:val="0"/>
          <w:i w:val="0"/>
          <w:iCs w:val="0"/>
          <w:color w:val="auto"/>
          <w:sz w:val="24"/>
          <w:szCs w:val="24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D0701C"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  <w:t>иллюстративное обучение, путешествие, экскурсия</w:t>
      </w:r>
      <w:r w:rsidRPr="00C873C7"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  <w:t>.</w:t>
      </w:r>
    </w:p>
    <w:p w:rsidR="00C873C7" w:rsidRPr="00C873C7" w:rsidRDefault="00C873C7" w:rsidP="00C873C7">
      <w:pPr>
        <w:rPr>
          <w:sz w:val="20"/>
          <w:szCs w:val="20"/>
          <w:lang w:val="ru-RU"/>
        </w:rPr>
      </w:pPr>
    </w:p>
    <w:p w:rsidR="00C873C7" w:rsidRPr="00C873C7" w:rsidRDefault="00C873C7" w:rsidP="00C873C7">
      <w:pPr>
        <w:spacing w:after="0"/>
        <w:jc w:val="center"/>
        <w:rPr>
          <w:b/>
          <w:sz w:val="24"/>
          <w:szCs w:val="24"/>
          <w:lang w:val="ru-RU"/>
        </w:rPr>
      </w:pPr>
      <w:r w:rsidRPr="00C873C7">
        <w:rPr>
          <w:b/>
          <w:sz w:val="24"/>
          <w:szCs w:val="24"/>
          <w:lang w:val="ru-RU"/>
        </w:rPr>
        <w:t xml:space="preserve">Формы контроля. </w:t>
      </w:r>
    </w:p>
    <w:p w:rsidR="00C873C7" w:rsidRPr="00C873C7" w:rsidRDefault="00C873C7" w:rsidP="00C873C7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C873C7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C873C7" w:rsidRPr="00C873C7" w:rsidRDefault="00C873C7" w:rsidP="00C873C7">
      <w:pPr>
        <w:spacing w:after="0"/>
        <w:jc w:val="center"/>
        <w:rPr>
          <w:b/>
          <w:sz w:val="24"/>
          <w:szCs w:val="24"/>
          <w:lang w:val="ru-RU"/>
        </w:rPr>
      </w:pPr>
    </w:p>
    <w:p w:rsidR="00C873C7" w:rsidRPr="00C873C7" w:rsidRDefault="00C873C7" w:rsidP="00C873C7">
      <w:pPr>
        <w:spacing w:after="0"/>
        <w:jc w:val="center"/>
        <w:rPr>
          <w:b/>
          <w:sz w:val="24"/>
          <w:szCs w:val="24"/>
          <w:lang w:val="ru-RU"/>
        </w:rPr>
      </w:pPr>
      <w:r w:rsidRPr="00C873C7">
        <w:rPr>
          <w:b/>
          <w:sz w:val="24"/>
          <w:szCs w:val="24"/>
          <w:lang w:val="ru-RU"/>
        </w:rPr>
        <w:t>Составитель.</w:t>
      </w:r>
    </w:p>
    <w:p w:rsidR="00C873C7" w:rsidRPr="00C873C7" w:rsidRDefault="00C873C7" w:rsidP="00C873C7">
      <w:pPr>
        <w:spacing w:after="0"/>
        <w:jc w:val="both"/>
        <w:rPr>
          <w:b/>
          <w:sz w:val="24"/>
          <w:szCs w:val="24"/>
          <w:lang w:val="ru-RU"/>
        </w:rPr>
      </w:pPr>
      <w:proofErr w:type="spellStart"/>
      <w:r w:rsidRPr="00C873C7">
        <w:rPr>
          <w:sz w:val="24"/>
          <w:szCs w:val="24"/>
          <w:lang w:val="ru-RU"/>
        </w:rPr>
        <w:t>Базикова</w:t>
      </w:r>
      <w:proofErr w:type="spellEnd"/>
      <w:r w:rsidRPr="00C873C7">
        <w:rPr>
          <w:sz w:val="24"/>
          <w:szCs w:val="24"/>
          <w:lang w:val="ru-RU"/>
        </w:rPr>
        <w:t xml:space="preserve"> Раиса </w:t>
      </w:r>
      <w:proofErr w:type="spellStart"/>
      <w:r w:rsidRPr="00C873C7">
        <w:rPr>
          <w:sz w:val="24"/>
          <w:szCs w:val="24"/>
          <w:lang w:val="ru-RU"/>
        </w:rPr>
        <w:t>Юсуповна</w:t>
      </w:r>
      <w:proofErr w:type="spellEnd"/>
      <w:r w:rsidRPr="00C873C7">
        <w:rPr>
          <w:sz w:val="24"/>
          <w:szCs w:val="24"/>
          <w:lang w:val="ru-RU"/>
        </w:rPr>
        <w:t xml:space="preserve"> учитель начальных классов </w:t>
      </w:r>
    </w:p>
    <w:p w:rsidR="00651462" w:rsidRDefault="00651462">
      <w:pPr>
        <w:rPr>
          <w:lang w:val="ru-RU"/>
        </w:rPr>
      </w:pPr>
    </w:p>
    <w:p w:rsidR="00C77213" w:rsidRDefault="00C77213">
      <w:pPr>
        <w:rPr>
          <w:lang w:val="ru-RU"/>
        </w:rPr>
      </w:pPr>
    </w:p>
    <w:p w:rsidR="00C77213" w:rsidRDefault="00C77213">
      <w:pPr>
        <w:rPr>
          <w:lang w:val="ru-RU"/>
        </w:rPr>
      </w:pPr>
    </w:p>
    <w:p w:rsidR="00C77213" w:rsidRDefault="00C77213">
      <w:pPr>
        <w:rPr>
          <w:lang w:val="ru-RU"/>
        </w:rPr>
      </w:pPr>
    </w:p>
    <w:p w:rsidR="00C77213" w:rsidRDefault="00C77213">
      <w:pPr>
        <w:rPr>
          <w:lang w:val="ru-RU"/>
        </w:rPr>
      </w:pPr>
    </w:p>
    <w:p w:rsidR="00C77213" w:rsidRDefault="00C77213">
      <w:pPr>
        <w:rPr>
          <w:lang w:val="ru-RU"/>
        </w:rPr>
      </w:pPr>
    </w:p>
    <w:p w:rsidR="00C77213" w:rsidRPr="00C77213" w:rsidRDefault="00C77213" w:rsidP="00C77213">
      <w:pPr>
        <w:ind w:right="-19"/>
        <w:jc w:val="center"/>
        <w:rPr>
          <w:sz w:val="20"/>
          <w:szCs w:val="20"/>
          <w:lang w:val="ru-RU"/>
        </w:rPr>
      </w:pPr>
      <w:r w:rsidRPr="00C77213">
        <w:rPr>
          <w:b/>
          <w:bCs/>
          <w:lang w:val="ru-RU"/>
        </w:rPr>
        <w:lastRenderedPageBreak/>
        <w:t>Часть А.</w:t>
      </w:r>
    </w:p>
    <w:p w:rsidR="00C77213" w:rsidRPr="00C77213" w:rsidRDefault="00C77213" w:rsidP="00C7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u-RU"/>
        </w:rPr>
      </w:pPr>
      <w:r w:rsidRPr="00C77213">
        <w:rPr>
          <w:b/>
          <w:i/>
          <w:sz w:val="28"/>
          <w:szCs w:val="28"/>
          <w:lang w:val="ru-RU"/>
        </w:rPr>
        <w:t>Первая часть А1-А10 содержит 10 заданий. К ним даются варианты ответов, и вам предстоит выбрать из них один правильный. Номер правильного ответа обведите кружком.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1. Как нужно оставлять ножницы на столе?</w:t>
      </w:r>
    </w:p>
    <w:p w:rsidR="00C77213" w:rsidRPr="00C77213" w:rsidRDefault="00C77213" w:rsidP="00C77213">
      <w:pPr>
        <w:jc w:val="both"/>
        <w:rPr>
          <w:sz w:val="28"/>
          <w:lang w:val="ru-RU"/>
        </w:rPr>
      </w:pPr>
      <w:r w:rsidRPr="00C77213">
        <w:rPr>
          <w:sz w:val="28"/>
          <w:lang w:val="ru-RU"/>
        </w:rPr>
        <w:t xml:space="preserve">А) </w:t>
      </w:r>
      <w:proofErr w:type="gramStart"/>
      <w:r w:rsidRPr="00C77213">
        <w:rPr>
          <w:sz w:val="28"/>
          <w:lang w:val="ru-RU"/>
        </w:rPr>
        <w:t>С</w:t>
      </w:r>
      <w:proofErr w:type="gramEnd"/>
      <w:r w:rsidRPr="00C77213">
        <w:rPr>
          <w:sz w:val="28"/>
          <w:lang w:val="ru-RU"/>
        </w:rPr>
        <w:t xml:space="preserve"> открытыми лезвиями     </w:t>
      </w:r>
    </w:p>
    <w:p w:rsidR="00C77213" w:rsidRPr="00C77213" w:rsidRDefault="00C77213" w:rsidP="00C77213">
      <w:pPr>
        <w:jc w:val="both"/>
        <w:rPr>
          <w:sz w:val="28"/>
          <w:lang w:val="ru-RU"/>
        </w:rPr>
      </w:pPr>
      <w:r w:rsidRPr="00C77213">
        <w:rPr>
          <w:sz w:val="28"/>
          <w:lang w:val="ru-RU"/>
        </w:rPr>
        <w:t xml:space="preserve">Б) </w:t>
      </w:r>
      <w:proofErr w:type="gramStart"/>
      <w:r w:rsidRPr="00C77213">
        <w:rPr>
          <w:sz w:val="28"/>
          <w:lang w:val="ru-RU"/>
        </w:rPr>
        <w:t>С</w:t>
      </w:r>
      <w:proofErr w:type="gramEnd"/>
      <w:r w:rsidRPr="00C77213">
        <w:rPr>
          <w:sz w:val="28"/>
          <w:lang w:val="ru-RU"/>
        </w:rPr>
        <w:t xml:space="preserve"> закрытыми лезвиями    </w:t>
      </w:r>
    </w:p>
    <w:p w:rsidR="00C77213" w:rsidRPr="00C77213" w:rsidRDefault="00C77213" w:rsidP="00C77213">
      <w:pPr>
        <w:jc w:val="both"/>
        <w:rPr>
          <w:noProof/>
          <w:sz w:val="28"/>
          <w:lang w:val="ru-RU"/>
        </w:rPr>
      </w:pPr>
      <w:r w:rsidRPr="00C77213">
        <w:rPr>
          <w:noProof/>
          <w:sz w:val="28"/>
          <w:lang w:val="ru-RU"/>
        </w:rPr>
        <w:t>В) Не имеет значения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2. Как правильно передавать ножницы?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>А) Можно кинуть         Б) Лезвиями вперёд             В) Кольцами вперёд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3. Как называется инструмент для работы с пластилином?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>А) Стека                       Б) Ножницы                       В) Резак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4. Пластилин - это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 xml:space="preserve">А) Природный материал           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 xml:space="preserve">Б) Материал, созданный человеком           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>В) Приспособление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5. Как называется вырезание и приклеивание деталей на основу?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>А) Аппликация              Б) Оригами          В) Вышивка</w:t>
      </w:r>
    </w:p>
    <w:p w:rsidR="00C77213" w:rsidRPr="00C77213" w:rsidRDefault="00C77213" w:rsidP="00C77213">
      <w:pPr>
        <w:contextualSpacing/>
        <w:rPr>
          <w:b/>
          <w:sz w:val="28"/>
          <w:lang w:val="ru-RU"/>
        </w:rPr>
      </w:pPr>
      <w:r w:rsidRPr="00C77213">
        <w:rPr>
          <w:b/>
          <w:sz w:val="28"/>
          <w:lang w:val="ru-RU"/>
        </w:rPr>
        <w:t>6. Из чего делают бумагу?</w:t>
      </w:r>
    </w:p>
    <w:p w:rsidR="00C77213" w:rsidRPr="00C77213" w:rsidRDefault="00C77213" w:rsidP="00C77213">
      <w:pPr>
        <w:contextualSpacing/>
        <w:rPr>
          <w:sz w:val="28"/>
          <w:lang w:val="ru-RU"/>
        </w:rPr>
      </w:pPr>
      <w:proofErr w:type="gramStart"/>
      <w:r w:rsidRPr="00C77213">
        <w:rPr>
          <w:sz w:val="28"/>
          <w:lang w:val="ru-RU"/>
        </w:rPr>
        <w:t>А)Из</w:t>
      </w:r>
      <w:proofErr w:type="gramEnd"/>
      <w:r w:rsidRPr="00C77213">
        <w:rPr>
          <w:sz w:val="28"/>
          <w:lang w:val="ru-RU"/>
        </w:rPr>
        <w:t xml:space="preserve"> древесины           Б) Из старых книг           В) Из картона</w:t>
      </w:r>
    </w:p>
    <w:p w:rsidR="00C77213" w:rsidRPr="00C77213" w:rsidRDefault="00C77213" w:rsidP="00C77213">
      <w:pPr>
        <w:rPr>
          <w:b/>
          <w:sz w:val="28"/>
          <w:lang w:val="ru-RU"/>
        </w:rPr>
      </w:pPr>
      <w:r w:rsidRPr="00C77213">
        <w:rPr>
          <w:b/>
          <w:sz w:val="28"/>
          <w:lang w:val="ru-RU"/>
        </w:rPr>
        <w:t>7. Что такое оригами?</w:t>
      </w:r>
    </w:p>
    <w:p w:rsidR="00C77213" w:rsidRPr="00C77213" w:rsidRDefault="00C77213" w:rsidP="00C77213">
      <w:pPr>
        <w:rPr>
          <w:rFonts w:eastAsia="Calibri"/>
          <w:sz w:val="28"/>
          <w:lang w:val="ru-RU"/>
        </w:rPr>
      </w:pPr>
      <w:r w:rsidRPr="00C77213">
        <w:rPr>
          <w:rFonts w:eastAsia="Calibri"/>
          <w:sz w:val="28"/>
          <w:lang w:val="ru-RU"/>
        </w:rPr>
        <w:t>А) Отрывная мозаичная аппликация</w:t>
      </w:r>
    </w:p>
    <w:p w:rsidR="00C77213" w:rsidRPr="00C77213" w:rsidRDefault="00C77213" w:rsidP="00C77213">
      <w:pPr>
        <w:rPr>
          <w:rFonts w:eastAsia="Calibri"/>
          <w:sz w:val="28"/>
          <w:lang w:val="ru-RU"/>
        </w:rPr>
      </w:pPr>
      <w:r w:rsidRPr="00C77213">
        <w:rPr>
          <w:rFonts w:eastAsia="Calibri"/>
          <w:sz w:val="28"/>
          <w:lang w:val="ru-RU"/>
        </w:rPr>
        <w:t>Б) искусство вырезания фигурок из бумаги</w:t>
      </w:r>
    </w:p>
    <w:p w:rsidR="00C77213" w:rsidRPr="00C77213" w:rsidRDefault="00C77213" w:rsidP="00C77213">
      <w:pPr>
        <w:rPr>
          <w:rFonts w:eastAsia="Calibri"/>
          <w:sz w:val="28"/>
          <w:lang w:val="ru-RU"/>
        </w:rPr>
      </w:pPr>
      <w:r w:rsidRPr="00C77213">
        <w:rPr>
          <w:rFonts w:eastAsia="Calibri"/>
          <w:sz w:val="28"/>
          <w:lang w:val="ru-RU"/>
        </w:rPr>
        <w:t>В) искусство складывания фигурок из бумаги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8. При помощи чего скрепляется бумага?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r w:rsidRPr="00C77213">
        <w:rPr>
          <w:sz w:val="28"/>
          <w:szCs w:val="28"/>
          <w:lang w:val="ru-RU"/>
        </w:rPr>
        <w:t>А) Кнопки           Б) Клей          В) Ножницы</w:t>
      </w:r>
    </w:p>
    <w:p w:rsidR="00C77213" w:rsidRPr="00C77213" w:rsidRDefault="00C77213" w:rsidP="00C77213">
      <w:pPr>
        <w:spacing w:line="288" w:lineRule="auto"/>
        <w:rPr>
          <w:b/>
          <w:sz w:val="28"/>
          <w:lang w:val="ru-RU"/>
        </w:rPr>
      </w:pPr>
      <w:r w:rsidRPr="00C77213">
        <w:rPr>
          <w:b/>
          <w:sz w:val="28"/>
          <w:lang w:val="ru-RU"/>
        </w:rPr>
        <w:t>9. Что не относится к природным материалам?</w:t>
      </w:r>
    </w:p>
    <w:p w:rsidR="00C77213" w:rsidRPr="00C77213" w:rsidRDefault="00C77213" w:rsidP="00C77213">
      <w:pPr>
        <w:rPr>
          <w:sz w:val="28"/>
          <w:lang w:val="ru-RU"/>
        </w:rPr>
      </w:pPr>
      <w:r w:rsidRPr="00C77213">
        <w:rPr>
          <w:sz w:val="28"/>
          <w:lang w:val="ru-RU"/>
        </w:rPr>
        <w:t xml:space="preserve">А) Листья             Б) </w:t>
      </w:r>
      <w:proofErr w:type="spellStart"/>
      <w:r w:rsidRPr="00C77213">
        <w:rPr>
          <w:sz w:val="28"/>
          <w:lang w:val="ru-RU"/>
        </w:rPr>
        <w:t>СеменаВ</w:t>
      </w:r>
      <w:proofErr w:type="spellEnd"/>
      <w:r w:rsidRPr="00C77213">
        <w:rPr>
          <w:sz w:val="28"/>
          <w:lang w:val="ru-RU"/>
        </w:rPr>
        <w:t>) Ткань</w:t>
      </w:r>
    </w:p>
    <w:p w:rsidR="00C77213" w:rsidRPr="00C77213" w:rsidRDefault="00C77213" w:rsidP="00C77213">
      <w:pPr>
        <w:rPr>
          <w:sz w:val="32"/>
          <w:lang w:val="ru-RU"/>
        </w:rPr>
      </w:pPr>
    </w:p>
    <w:p w:rsidR="00C77213" w:rsidRPr="00C77213" w:rsidRDefault="00C77213" w:rsidP="00C77213">
      <w:pPr>
        <w:rPr>
          <w:b/>
          <w:sz w:val="28"/>
          <w:lang w:val="ru-RU"/>
        </w:rPr>
      </w:pPr>
      <w:r w:rsidRPr="00C77213">
        <w:rPr>
          <w:b/>
          <w:sz w:val="28"/>
          <w:lang w:val="ru-RU"/>
        </w:rPr>
        <w:lastRenderedPageBreak/>
        <w:t>10. Что не является инструментом?</w:t>
      </w:r>
    </w:p>
    <w:p w:rsidR="00C77213" w:rsidRPr="00C77213" w:rsidRDefault="00C77213" w:rsidP="00C77213">
      <w:pPr>
        <w:contextualSpacing/>
        <w:rPr>
          <w:sz w:val="28"/>
          <w:lang w:val="ru-RU"/>
        </w:rPr>
      </w:pPr>
      <w:r w:rsidRPr="00C77213">
        <w:rPr>
          <w:sz w:val="28"/>
          <w:lang w:val="ru-RU"/>
        </w:rPr>
        <w:t>А) Пластилин               Б) Ножницы                    В) Молоток</w:t>
      </w:r>
    </w:p>
    <w:p w:rsidR="00C77213" w:rsidRPr="00C77213" w:rsidRDefault="00C77213" w:rsidP="00C77213">
      <w:pPr>
        <w:spacing w:line="276" w:lineRule="exact"/>
        <w:rPr>
          <w:sz w:val="20"/>
          <w:szCs w:val="20"/>
          <w:lang w:val="ru-RU"/>
        </w:rPr>
      </w:pPr>
    </w:p>
    <w:p w:rsidR="00C77213" w:rsidRPr="00C77213" w:rsidRDefault="00C77213" w:rsidP="00D0701C">
      <w:pPr>
        <w:ind w:right="-19"/>
        <w:jc w:val="center"/>
        <w:rPr>
          <w:sz w:val="20"/>
          <w:szCs w:val="20"/>
          <w:lang w:val="ru-RU"/>
        </w:rPr>
      </w:pPr>
      <w:r w:rsidRPr="00C77213">
        <w:rPr>
          <w:b/>
          <w:bCs/>
          <w:lang w:val="ru-RU"/>
        </w:rPr>
        <w:t>Часть В*.</w:t>
      </w:r>
    </w:p>
    <w:p w:rsidR="00C77213" w:rsidRPr="00C77213" w:rsidRDefault="00C77213" w:rsidP="00C7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ru-RU"/>
        </w:rPr>
      </w:pPr>
      <w:r w:rsidRPr="00C77213">
        <w:rPr>
          <w:b/>
          <w:i/>
          <w:sz w:val="28"/>
          <w:szCs w:val="28"/>
          <w:lang w:val="ru-RU"/>
        </w:rPr>
        <w:t xml:space="preserve">Часть </w:t>
      </w:r>
      <w:proofErr w:type="gramStart"/>
      <w:r w:rsidRPr="00C77213">
        <w:rPr>
          <w:b/>
          <w:i/>
          <w:sz w:val="28"/>
          <w:szCs w:val="28"/>
          <w:lang w:val="ru-RU"/>
        </w:rPr>
        <w:t>В включает</w:t>
      </w:r>
      <w:proofErr w:type="gramEnd"/>
      <w:r w:rsidRPr="00C77213">
        <w:rPr>
          <w:b/>
          <w:i/>
          <w:sz w:val="28"/>
          <w:szCs w:val="28"/>
          <w:lang w:val="ru-RU"/>
        </w:rPr>
        <w:t xml:space="preserve"> три задания В1-В3.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11. Соедини при помощи стрелок виды работ с представленными картинками.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213" w:rsidTr="00066CD0">
        <w:trPr>
          <w:trHeight w:val="1833"/>
        </w:trPr>
        <w:tc>
          <w:tcPr>
            <w:tcW w:w="4785" w:type="dxa"/>
          </w:tcPr>
          <w:p w:rsidR="00C77213" w:rsidRPr="00C77213" w:rsidRDefault="00C77213" w:rsidP="00066CD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77213" w:rsidRPr="00C77213" w:rsidRDefault="00C77213" w:rsidP="00066CD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77213" w:rsidRPr="00E4489D" w:rsidRDefault="00C77213" w:rsidP="00C77213">
            <w:pPr>
              <w:pStyle w:val="ae"/>
              <w:numPr>
                <w:ilvl w:val="0"/>
                <w:numId w:val="10"/>
              </w:numPr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Аппликация</w:t>
            </w:r>
            <w:proofErr w:type="spellEnd"/>
            <w:r w:rsidRPr="00E4489D">
              <w:rPr>
                <w:sz w:val="28"/>
                <w:szCs w:val="28"/>
              </w:rPr>
              <w:tab/>
            </w: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5375" cy="1093562"/>
                  <wp:effectExtent l="19050" t="0" r="9525" b="0"/>
                  <wp:docPr id="7" name="Рисунок 7" descr="https://parta-transformer.ru/o/img.php?url=https://pp.userapi.com/c604621/v604621771/43b27/RRsHJ8dMS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rta-transformer.ru/o/img.php?url=https://pp.userapi.com/c604621/v604621771/43b27/RRsHJ8dMS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16" cy="109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3950" cy="1046679"/>
                  <wp:effectExtent l="19050" t="0" r="0" b="0"/>
                  <wp:docPr id="6" name="Рисунок 4" descr="https://mirrukodelija.ru/wp-content/uploads/2018/10/Ptitsa-origami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rrukodelija.ru/wp-content/uploads/2018/10/Ptitsa-origami-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69" cy="1047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73701" cy="981075"/>
                  <wp:effectExtent l="19050" t="0" r="0" b="0"/>
                  <wp:docPr id="5" name="Рисунок 1" descr="https://xn--45-kmc.xn--80aafey1amqq.xn--d1acj3b/images/events/cover/2f69edabf3bf4c28ebf646170445315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45-kmc.xn--80aafey1amqq.xn--d1acj3b/images/events/cover/2f69edabf3bf4c28ebf646170445315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03" cy="982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</w:tc>
      </w:tr>
      <w:tr w:rsidR="00C77213" w:rsidTr="00066CD0">
        <w:trPr>
          <w:trHeight w:val="2114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Pr="00E4489D" w:rsidRDefault="00C77213" w:rsidP="00C77213">
            <w:pPr>
              <w:pStyle w:val="ae"/>
              <w:numPr>
                <w:ilvl w:val="0"/>
                <w:numId w:val="10"/>
              </w:numPr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Мозаика</w:t>
            </w:r>
            <w:proofErr w:type="spellEnd"/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</w:tc>
      </w:tr>
      <w:tr w:rsidR="00C77213" w:rsidTr="00066CD0">
        <w:trPr>
          <w:trHeight w:val="966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  <w:p w:rsidR="00C77213" w:rsidRDefault="00C77213" w:rsidP="00C77213">
            <w:pPr>
              <w:pStyle w:val="ae"/>
              <w:numPr>
                <w:ilvl w:val="0"/>
                <w:numId w:val="10"/>
              </w:numPr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Оригами</w:t>
            </w:r>
            <w:proofErr w:type="spellEnd"/>
          </w:p>
          <w:p w:rsidR="00C77213" w:rsidRPr="00D9260A" w:rsidRDefault="00C77213" w:rsidP="00066CD0">
            <w:pPr>
              <w:ind w:left="360"/>
              <w:jc w:val="both"/>
              <w:rPr>
                <w:sz w:val="28"/>
                <w:szCs w:val="28"/>
              </w:rPr>
            </w:pPr>
            <w:r w:rsidRPr="00D9260A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vMerge/>
            <w:tcBorders>
              <w:bottom w:val="single" w:sz="4" w:space="0" w:color="000000" w:themeColor="text1"/>
            </w:tcBorders>
          </w:tcPr>
          <w:p w:rsidR="00C77213" w:rsidRDefault="00C77213" w:rsidP="00066CD0">
            <w:pPr>
              <w:jc w:val="both"/>
              <w:rPr>
                <w:sz w:val="28"/>
                <w:szCs w:val="28"/>
              </w:rPr>
            </w:pPr>
          </w:p>
        </w:tc>
      </w:tr>
    </w:tbl>
    <w:p w:rsidR="00C77213" w:rsidRDefault="00C77213" w:rsidP="00C77213">
      <w:pPr>
        <w:jc w:val="both"/>
        <w:rPr>
          <w:noProof/>
        </w:rPr>
      </w:pPr>
    </w:p>
    <w:p w:rsidR="00C77213" w:rsidRDefault="00C77213" w:rsidP="00C77213">
      <w:pPr>
        <w:pStyle w:val="14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12.  </w:t>
      </w:r>
      <w:r>
        <w:rPr>
          <w:rFonts w:ascii="Times New Roman" w:hAnsi="Times New Roman" w:cs="Times New Roman"/>
          <w:sz w:val="32"/>
          <w:szCs w:val="32"/>
        </w:rPr>
        <w:t>Выбери правила безопасной работы с иглой и булавками: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1) храни в игольнице: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2) вкалывай в одежду;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3) не бери в рот;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4) не подноси близко к глазам.</w:t>
      </w: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</w:p>
    <w:p w:rsidR="00C77213" w:rsidRPr="00C77213" w:rsidRDefault="00C77213" w:rsidP="00C77213">
      <w:pPr>
        <w:jc w:val="both"/>
        <w:rPr>
          <w:sz w:val="28"/>
          <w:szCs w:val="28"/>
          <w:lang w:val="ru-RU"/>
        </w:rPr>
      </w:pPr>
      <w:proofErr w:type="gramStart"/>
      <w:r w:rsidRPr="00C77213">
        <w:rPr>
          <w:sz w:val="28"/>
          <w:szCs w:val="28"/>
          <w:lang w:val="ru-RU"/>
        </w:rPr>
        <w:t>Ответ:  _</w:t>
      </w:r>
      <w:proofErr w:type="gramEnd"/>
      <w:r w:rsidRPr="00C77213">
        <w:rPr>
          <w:sz w:val="28"/>
          <w:szCs w:val="28"/>
          <w:lang w:val="ru-RU"/>
        </w:rPr>
        <w:t>__________________.</w:t>
      </w:r>
    </w:p>
    <w:p w:rsidR="00C77213" w:rsidRPr="00B20065" w:rsidRDefault="00C77213" w:rsidP="00C77213">
      <w:pPr>
        <w:pStyle w:val="14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13. </w:t>
      </w:r>
      <w:r w:rsidRPr="00B20065">
        <w:rPr>
          <w:rFonts w:ascii="Times New Roman" w:hAnsi="Times New Roman" w:cs="Times New Roman"/>
          <w:b/>
          <w:sz w:val="32"/>
          <w:szCs w:val="32"/>
        </w:rPr>
        <w:t>Определи порядок сушки цветов и листьев: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 w:rsidRPr="00B20065">
        <w:rPr>
          <w:rFonts w:ascii="Times New Roman" w:hAnsi="Times New Roman" w:cs="Times New Roman"/>
          <w:sz w:val="40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накрой газетами и положи сверху груз;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 w:rsidRPr="00B20065">
        <w:rPr>
          <w:rFonts w:ascii="Times New Roman" w:hAnsi="Times New Roman" w:cs="Times New Roman"/>
          <w:sz w:val="40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отбери яркие и не засохшие цветы и листья;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 w:rsidRPr="00B20065">
        <w:rPr>
          <w:rFonts w:ascii="Times New Roman" w:hAnsi="Times New Roman" w:cs="Times New Roman"/>
          <w:sz w:val="40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>положи их на газету, расправь;</w:t>
      </w:r>
    </w:p>
    <w:p w:rsidR="00C77213" w:rsidRDefault="00C77213" w:rsidP="00C77213">
      <w:pPr>
        <w:pStyle w:val="14"/>
        <w:jc w:val="left"/>
        <w:rPr>
          <w:rFonts w:ascii="Times New Roman" w:hAnsi="Times New Roman" w:cs="Times New Roman"/>
          <w:sz w:val="32"/>
          <w:szCs w:val="32"/>
        </w:rPr>
      </w:pPr>
      <w:r w:rsidRPr="00B20065">
        <w:rPr>
          <w:rFonts w:ascii="Times New Roman" w:hAnsi="Times New Roman" w:cs="Times New Roman"/>
          <w:sz w:val="40"/>
          <w:szCs w:val="32"/>
        </w:rPr>
        <w:lastRenderedPageBreak/>
        <w:t>□</w:t>
      </w:r>
      <w:r>
        <w:rPr>
          <w:rFonts w:ascii="Times New Roman" w:hAnsi="Times New Roman" w:cs="Times New Roman"/>
          <w:sz w:val="32"/>
          <w:szCs w:val="32"/>
        </w:rPr>
        <w:t>через несколько дней разложи их в папки.</w:t>
      </w: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</w:p>
    <w:p w:rsidR="00C77213" w:rsidRPr="00C77213" w:rsidRDefault="00C77213" w:rsidP="00C77213">
      <w:pPr>
        <w:jc w:val="center"/>
        <w:rPr>
          <w:b/>
          <w:i/>
          <w:sz w:val="28"/>
          <w:szCs w:val="28"/>
          <w:lang w:val="ru-RU"/>
        </w:rPr>
      </w:pPr>
      <w:r w:rsidRPr="00C77213">
        <w:rPr>
          <w:b/>
          <w:i/>
          <w:sz w:val="28"/>
          <w:szCs w:val="28"/>
          <w:lang w:val="ru-RU"/>
        </w:rPr>
        <w:t>Часть С *</w:t>
      </w:r>
    </w:p>
    <w:p w:rsidR="00C77213" w:rsidRPr="00C77213" w:rsidRDefault="00C77213" w:rsidP="00C7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ru-RU"/>
        </w:rPr>
      </w:pPr>
      <w:r w:rsidRPr="00C77213">
        <w:rPr>
          <w:b/>
          <w:i/>
          <w:sz w:val="28"/>
          <w:szCs w:val="28"/>
          <w:lang w:val="ru-RU"/>
        </w:rPr>
        <w:t>Задания С1–С2-самые интересные. Выполняй их аккуратно!</w:t>
      </w:r>
    </w:p>
    <w:p w:rsidR="00C77213" w:rsidRPr="00C77213" w:rsidRDefault="00C77213" w:rsidP="00C77213">
      <w:pPr>
        <w:rPr>
          <w:lang w:val="ru-RU"/>
        </w:rPr>
      </w:pPr>
    </w:p>
    <w:p w:rsidR="00C77213" w:rsidRPr="00C77213" w:rsidRDefault="00C77213" w:rsidP="00C77213">
      <w:pPr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>14. Дорисуй орнаменты и раскрась.</w:t>
      </w:r>
    </w:p>
    <w:p w:rsidR="00C77213" w:rsidRPr="007C227D" w:rsidRDefault="00C77213" w:rsidP="00C77213">
      <w:pPr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705350" cy="2596056"/>
            <wp:effectExtent l="19050" t="0" r="0" b="0"/>
            <wp:docPr id="14" name="Рисунок 11" descr="https://i.pinimg.com/originals/dc/20/04/dc20045cd40c675b087a70b9dcd7b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dc/20/04/dc20045cd40c675b087a70b9dcd7b6b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20" cy="260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13" w:rsidRPr="00C77213" w:rsidRDefault="00C77213" w:rsidP="00C77213">
      <w:pPr>
        <w:jc w:val="both"/>
        <w:rPr>
          <w:lang w:val="ru-RU"/>
        </w:rPr>
      </w:pPr>
    </w:p>
    <w:p w:rsidR="00C77213" w:rsidRPr="00C77213" w:rsidRDefault="00C77213" w:rsidP="00C77213">
      <w:pPr>
        <w:tabs>
          <w:tab w:val="left" w:pos="1755"/>
        </w:tabs>
        <w:jc w:val="both"/>
        <w:rPr>
          <w:b/>
          <w:sz w:val="28"/>
          <w:szCs w:val="28"/>
          <w:lang w:val="ru-RU"/>
        </w:rPr>
      </w:pPr>
    </w:p>
    <w:p w:rsidR="00C77213" w:rsidRPr="00C77213" w:rsidRDefault="00C77213" w:rsidP="00C77213">
      <w:pPr>
        <w:tabs>
          <w:tab w:val="left" w:pos="1755"/>
        </w:tabs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 xml:space="preserve">15. Выполни аппликацию «Весенние цветы» </w:t>
      </w:r>
    </w:p>
    <w:p w:rsidR="00C77213" w:rsidRPr="00C77213" w:rsidRDefault="00C77213" w:rsidP="00C77213">
      <w:pPr>
        <w:tabs>
          <w:tab w:val="left" w:pos="1755"/>
        </w:tabs>
        <w:jc w:val="both"/>
        <w:rPr>
          <w:b/>
          <w:sz w:val="28"/>
          <w:szCs w:val="28"/>
          <w:lang w:val="ru-RU"/>
        </w:rPr>
      </w:pPr>
      <w:r w:rsidRPr="00C77213">
        <w:rPr>
          <w:b/>
          <w:sz w:val="28"/>
          <w:szCs w:val="28"/>
          <w:lang w:val="ru-RU"/>
        </w:rPr>
        <w:t xml:space="preserve">(ТПО стр. 22 Приложения) </w:t>
      </w:r>
    </w:p>
    <w:p w:rsidR="00C77213" w:rsidRPr="00C858D7" w:rsidRDefault="00C77213" w:rsidP="00C77213">
      <w:pPr>
        <w:tabs>
          <w:tab w:val="left" w:pos="1755"/>
        </w:tabs>
        <w:jc w:val="both"/>
        <w:rPr>
          <w:rStyle w:val="af6"/>
          <w:bCs w:val="0"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57775" cy="5814907"/>
            <wp:effectExtent l="19050" t="0" r="952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66" cy="581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13" w:rsidRPr="00C873C7" w:rsidRDefault="00C77213">
      <w:pPr>
        <w:rPr>
          <w:lang w:val="ru-RU"/>
        </w:rPr>
      </w:pPr>
    </w:p>
    <w:sectPr w:rsidR="00C77213" w:rsidRPr="00C873C7" w:rsidSect="002B25F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6A2938"/>
    <w:multiLevelType w:val="hybridMultilevel"/>
    <w:tmpl w:val="988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9639D"/>
    <w:rsid w:val="002B25F8"/>
    <w:rsid w:val="00326F90"/>
    <w:rsid w:val="00515D0E"/>
    <w:rsid w:val="00651462"/>
    <w:rsid w:val="00701DAE"/>
    <w:rsid w:val="00975EAE"/>
    <w:rsid w:val="00A03422"/>
    <w:rsid w:val="00AA1D8D"/>
    <w:rsid w:val="00B47730"/>
    <w:rsid w:val="00C77213"/>
    <w:rsid w:val="00C873C7"/>
    <w:rsid w:val="00C91D36"/>
    <w:rsid w:val="00CB0664"/>
    <w:rsid w:val="00D0701C"/>
    <w:rsid w:val="00E24ABF"/>
    <w:rsid w:val="00EE7F1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BC577"/>
  <w15:docId w15:val="{514C3648-9DCC-4308-BCF5-313D56E6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E24AB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24ABF"/>
    <w:pPr>
      <w:widowControl w:val="0"/>
      <w:autoSpaceDE w:val="0"/>
      <w:autoSpaceDN w:val="0"/>
      <w:spacing w:before="58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iPriority w:val="99"/>
    <w:semiHidden/>
    <w:unhideWhenUsed/>
    <w:rsid w:val="00C8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C9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C91D36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1"/>
    <w:rsid w:val="00C77213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526E4-6D17-4994-99F0-E0BC6C4D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6282</Words>
  <Characters>35813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cp:lastPrinted>2022-11-09T08:59:00Z</cp:lastPrinted>
  <dcterms:created xsi:type="dcterms:W3CDTF">2013-12-23T23:15:00Z</dcterms:created>
  <dcterms:modified xsi:type="dcterms:W3CDTF">2022-11-10T08:18:00Z</dcterms:modified>
  <cp:category/>
</cp:coreProperties>
</file>