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752" w:rsidRDefault="001B3752">
      <w:pPr>
        <w:spacing w:after="160" w:line="259" w:lineRule="auto"/>
        <w:rPr>
          <w:rFonts w:ascii="Times New Roman" w:hAnsi="Times New Roman"/>
          <w:b/>
          <w:bCs/>
          <w:color w:val="000000"/>
          <w:sz w:val="28"/>
          <w:szCs w:val="20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0"/>
          <w:lang w:eastAsia="ru-RU"/>
        </w:rPr>
        <w:drawing>
          <wp:inline distT="0" distB="0" distL="0" distR="0">
            <wp:extent cx="5940425" cy="8201129"/>
            <wp:effectExtent l="19050" t="0" r="3175" b="0"/>
            <wp:docPr id="2" name="Рисунок 2" descr="H:\РИТМИКА\Титульник 1 класс.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РИТМИКА\Титульник 1 класс.pd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1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color w:val="000000"/>
          <w:sz w:val="28"/>
          <w:szCs w:val="20"/>
        </w:rPr>
        <w:br w:type="page"/>
      </w:r>
    </w:p>
    <w:p w:rsidR="00576F24" w:rsidRPr="001B3752" w:rsidRDefault="00576F24" w:rsidP="001B375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A663E">
        <w:rPr>
          <w:rFonts w:ascii="Times New Roman" w:hAnsi="Times New Roman"/>
          <w:sz w:val="24"/>
          <w:szCs w:val="24"/>
        </w:rPr>
        <w:lastRenderedPageBreak/>
        <w:t xml:space="preserve">Адаптированная рабочая программа по «Ритмике» разработана на основе следующих </w:t>
      </w:r>
      <w:r w:rsidRPr="000A663E">
        <w:rPr>
          <w:rFonts w:ascii="Times New Roman" w:hAnsi="Times New Roman"/>
          <w:b/>
          <w:sz w:val="24"/>
          <w:szCs w:val="24"/>
        </w:rPr>
        <w:t>нормативных документов:</w:t>
      </w:r>
    </w:p>
    <w:p w:rsidR="00576F24" w:rsidRPr="000A663E" w:rsidRDefault="00576F24" w:rsidP="00576F24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180" w:hanging="180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0A663E">
        <w:rPr>
          <w:rFonts w:ascii="Times New Roman" w:eastAsia="Times New Roman" w:hAnsi="Times New Roman"/>
          <w:sz w:val="24"/>
          <w:szCs w:val="24"/>
          <w:lang/>
        </w:rPr>
        <w:t>Федерального закона РФ «Об образовании в РФ» 2012 г.</w:t>
      </w:r>
    </w:p>
    <w:p w:rsidR="00576F24" w:rsidRPr="000A663E" w:rsidRDefault="00576F24" w:rsidP="00576F24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A663E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образования, утверждённого Министерством образования науки РФ 6 октября 2009г. приказ №373; </w:t>
      </w:r>
    </w:p>
    <w:p w:rsidR="00576F24" w:rsidRPr="000A663E" w:rsidRDefault="00576F24" w:rsidP="00576F24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A663E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начального общего образования обучающихся с ограниченными возможностями здоровья. Приказ Минобрнауки России от 19 декабря 2014г. № 1598</w:t>
      </w:r>
    </w:p>
    <w:p w:rsidR="00576F24" w:rsidRPr="000A663E" w:rsidRDefault="00576F24" w:rsidP="00576F24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180" w:hanging="180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0A663E">
        <w:rPr>
          <w:rFonts w:ascii="Times New Roman" w:eastAsia="Times New Roman" w:hAnsi="Times New Roman"/>
          <w:sz w:val="24"/>
          <w:szCs w:val="24"/>
          <w:lang/>
        </w:rPr>
        <w:t>Приказа Минобрнауки России "О внесении изменений в федеральный государственный образовательный стандарт начального общего образования» от 31.12.2015г. N 1576;</w:t>
      </w:r>
    </w:p>
    <w:p w:rsidR="00576F24" w:rsidRPr="000A663E" w:rsidRDefault="00576F24" w:rsidP="00576F24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180" w:right="-143" w:hanging="180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/>
        </w:rPr>
      </w:pPr>
      <w:r w:rsidRPr="000A663E">
        <w:rPr>
          <w:rFonts w:ascii="Times New Roman" w:eastAsia="Times New Roman" w:hAnsi="Times New Roman"/>
          <w:bCs/>
          <w:sz w:val="24"/>
          <w:szCs w:val="24"/>
          <w:lang/>
        </w:rPr>
        <w:t>Примерной основной образовательной программы начального общего образования, одобренной решением федерального учебно-методического объединения по общему образованию (протокол от 8 апреля 2015 г. № 1/15);</w:t>
      </w:r>
    </w:p>
    <w:p w:rsidR="00576F24" w:rsidRPr="000A663E" w:rsidRDefault="00576F24" w:rsidP="00576F24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27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A663E">
        <w:rPr>
          <w:rFonts w:ascii="Times New Roman" w:hAnsi="Times New Roman"/>
          <w:color w:val="000000"/>
          <w:sz w:val="24"/>
          <w:szCs w:val="24"/>
        </w:rPr>
        <w:t xml:space="preserve">Приказа Министерства образования и науки РФ «Об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начального общего, основного общего и среднего общего образования» от 30.08.2013г. № 1015; </w:t>
      </w:r>
    </w:p>
    <w:p w:rsidR="00576F24" w:rsidRPr="000A663E" w:rsidRDefault="00576F24" w:rsidP="00576F24">
      <w:pPr>
        <w:numPr>
          <w:ilvl w:val="0"/>
          <w:numId w:val="2"/>
        </w:numPr>
        <w:tabs>
          <w:tab w:val="clear" w:pos="72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A663E">
        <w:rPr>
          <w:rFonts w:ascii="Times New Roman" w:hAnsi="Times New Roman"/>
          <w:sz w:val="24"/>
          <w:szCs w:val="24"/>
        </w:rPr>
        <w:t>Постановления Главного государственного санитарного врача Российской Федерации от 10.07.2015 N 26 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возможностями;</w:t>
      </w:r>
    </w:p>
    <w:p w:rsidR="00576F24" w:rsidRPr="000A663E" w:rsidRDefault="00576F24" w:rsidP="00576F24">
      <w:pPr>
        <w:numPr>
          <w:ilvl w:val="0"/>
          <w:numId w:val="2"/>
        </w:numPr>
        <w:tabs>
          <w:tab w:val="clear" w:pos="72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A663E">
        <w:rPr>
          <w:rFonts w:ascii="Times New Roman" w:hAnsi="Times New Roman"/>
          <w:sz w:val="24"/>
          <w:szCs w:val="24"/>
        </w:rPr>
        <w:t>Учебного плана МБОУ «Зиянчуринская СОШ» на 2018-2019 учебный год.</w:t>
      </w:r>
    </w:p>
    <w:p w:rsidR="00576F24" w:rsidRPr="000A663E" w:rsidRDefault="00576F24" w:rsidP="00576F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8"/>
        </w:rPr>
      </w:pPr>
    </w:p>
    <w:p w:rsidR="00576F24" w:rsidRPr="000A663E" w:rsidRDefault="00576F24" w:rsidP="00576F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6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Ритмика – это танцевальные упражнения под музыку, которые учат чувствовать ритм и гармонично развивают тело.</w:t>
      </w:r>
    </w:p>
    <w:p w:rsidR="00576F24" w:rsidRPr="000A663E" w:rsidRDefault="00576F24" w:rsidP="00576F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6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Ритмика способствует правильному физическому развитию и укреплению детского организма. Развивается эстетический вкус, культура поведения и общения, художественно-творческая и танцевальная способность, фантазия, память, обогащается кругозор. Занятия по ритмике направлены на воспитание организованной, гармонически развитой личности.</w:t>
      </w:r>
    </w:p>
    <w:p w:rsidR="00576F24" w:rsidRPr="000A663E" w:rsidRDefault="00576F24" w:rsidP="00576F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6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уроках ритмики постоянно чередуются нагрузка и отдых, напряжение и расслабление. К увеличению напряжения и нагрузки ученики привыкают постепенно, что благотворно сказывается потом на других уроках.</w:t>
      </w:r>
    </w:p>
    <w:p w:rsidR="00576F24" w:rsidRPr="000A663E" w:rsidRDefault="00576F24" w:rsidP="00576F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6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Занятия по ритмике тесно связаны с обучением на уроках физкультуры и музыки, дополняя друг друга. Ведь именно уроки ритмики наряду с другими предметами способствуют общему разностороннему развитию школьников, корректируют эмоционально-волевую зрелость.</w:t>
      </w:r>
    </w:p>
    <w:p w:rsidR="00576F24" w:rsidRPr="000A663E" w:rsidRDefault="00576F24" w:rsidP="00576F2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76F24" w:rsidRPr="000A663E" w:rsidRDefault="00576F24" w:rsidP="00576F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3E">
        <w:rPr>
          <w:rFonts w:ascii="Times New Roman" w:hAnsi="Times New Roman"/>
          <w:b/>
          <w:bCs/>
          <w:color w:val="000000"/>
          <w:sz w:val="24"/>
          <w:szCs w:val="24"/>
        </w:rPr>
        <w:t>Цель</w:t>
      </w:r>
      <w:r w:rsidRPr="000A663E">
        <w:rPr>
          <w:rFonts w:ascii="Times New Roman" w:hAnsi="Times New Roman"/>
          <w:b/>
          <w:color w:val="000000"/>
          <w:sz w:val="24"/>
          <w:szCs w:val="24"/>
        </w:rPr>
        <w:t> </w:t>
      </w:r>
      <w:r w:rsidRPr="000A663E">
        <w:rPr>
          <w:rFonts w:ascii="Times New Roman" w:hAnsi="Times New Roman"/>
          <w:color w:val="000000"/>
          <w:sz w:val="24"/>
          <w:szCs w:val="24"/>
        </w:rPr>
        <w:t>программы - </w:t>
      </w:r>
      <w:r w:rsidRPr="000A663E">
        <w:rPr>
          <w:rFonts w:ascii="Times New Roman" w:hAnsi="Times New Roman"/>
          <w:bCs/>
          <w:color w:val="000000"/>
          <w:sz w:val="24"/>
          <w:szCs w:val="24"/>
        </w:rPr>
        <w:t>исправление недостатков психического и физического развития детей средствами музыкально-ритмической деятельности.</w:t>
      </w:r>
    </w:p>
    <w:p w:rsidR="00576F24" w:rsidRPr="000A663E" w:rsidRDefault="00576F24" w:rsidP="00576F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6F24" w:rsidRPr="000A663E" w:rsidRDefault="00576F24" w:rsidP="00576F24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A663E">
        <w:rPr>
          <w:rFonts w:ascii="Times New Roman" w:hAnsi="Times New Roman"/>
          <w:b/>
          <w:bCs/>
          <w:color w:val="000000"/>
          <w:sz w:val="24"/>
          <w:szCs w:val="24"/>
        </w:rPr>
        <w:t>Реализация данной цели связана с решением следующих образовательных задач:</w:t>
      </w:r>
    </w:p>
    <w:p w:rsidR="00576F24" w:rsidRPr="000A663E" w:rsidRDefault="00576F24" w:rsidP="00576F24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A663E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0A663E">
        <w:rPr>
          <w:rFonts w:ascii="Times New Roman" w:hAnsi="Times New Roman"/>
          <w:i/>
          <w:iCs/>
          <w:color w:val="000000"/>
          <w:sz w:val="24"/>
          <w:szCs w:val="24"/>
        </w:rPr>
        <w:t>формирование необходимых двигательных навыков, развитие музыкального слуха и чувство ритма;</w:t>
      </w:r>
    </w:p>
    <w:p w:rsidR="00576F24" w:rsidRPr="000A663E" w:rsidRDefault="00576F24" w:rsidP="00576F24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A663E">
        <w:rPr>
          <w:rFonts w:ascii="Times New Roman" w:hAnsi="Times New Roman"/>
          <w:i/>
          <w:iCs/>
          <w:color w:val="000000"/>
          <w:sz w:val="24"/>
          <w:szCs w:val="24"/>
        </w:rPr>
        <w:t>- совершенствование жизненно-важных навыков и умений чувствовать и</w:t>
      </w:r>
    </w:p>
    <w:p w:rsidR="00576F24" w:rsidRPr="000A663E" w:rsidRDefault="00576F24" w:rsidP="00576F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A663E">
        <w:rPr>
          <w:rFonts w:ascii="Times New Roman" w:hAnsi="Times New Roman"/>
          <w:i/>
          <w:iCs/>
          <w:color w:val="000000"/>
          <w:sz w:val="24"/>
          <w:szCs w:val="24"/>
        </w:rPr>
        <w:t>ощущать музыкальный ритм посредством обучения ритмическимдвижениям;</w:t>
      </w:r>
    </w:p>
    <w:p w:rsidR="00576F24" w:rsidRPr="000A663E" w:rsidRDefault="00576F24" w:rsidP="00576F2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663E"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>-развитие интереса к занятиям ритмикой, формам активного досуга, развитиекоординации движения, эстетического вкуса, художественно-творческой итанцевальной способности, фантазии, памяти, кругозора;</w:t>
      </w:r>
    </w:p>
    <w:p w:rsidR="00576F24" w:rsidRPr="000A663E" w:rsidRDefault="00576F24" w:rsidP="00576F2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663E">
        <w:rPr>
          <w:rFonts w:ascii="Times New Roman" w:hAnsi="Times New Roman"/>
          <w:i/>
          <w:iCs/>
          <w:color w:val="000000"/>
          <w:sz w:val="24"/>
          <w:szCs w:val="24"/>
        </w:rPr>
        <w:t>-развитие двигательных качеств: силы, выносливости, быстроты, гибкости, танцевальных навыков;</w:t>
      </w:r>
    </w:p>
    <w:p w:rsidR="00576F24" w:rsidRPr="000A663E" w:rsidRDefault="00576F24" w:rsidP="00576F2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663E">
        <w:rPr>
          <w:rFonts w:ascii="Times New Roman" w:hAnsi="Times New Roman"/>
          <w:i/>
          <w:iCs/>
          <w:color w:val="000000"/>
          <w:sz w:val="24"/>
          <w:szCs w:val="24"/>
        </w:rPr>
        <w:t>- формирование красивой осанки, выразительности пластики движений и жестов в танцах, играх, хороводах, упражнениях;</w:t>
      </w:r>
    </w:p>
    <w:p w:rsidR="00576F24" w:rsidRPr="000A663E" w:rsidRDefault="00576F24" w:rsidP="00576F2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663E">
        <w:rPr>
          <w:rFonts w:ascii="Times New Roman" w:hAnsi="Times New Roman"/>
          <w:i/>
          <w:iCs/>
          <w:color w:val="000000"/>
          <w:sz w:val="24"/>
          <w:szCs w:val="24"/>
        </w:rPr>
        <w:t>-улучшение психического состояния, повышение работоспособности и двигательной активности;</w:t>
      </w:r>
    </w:p>
    <w:p w:rsidR="00576F24" w:rsidRPr="000A663E" w:rsidRDefault="00576F24" w:rsidP="00576F24">
      <w:pPr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A663E">
        <w:rPr>
          <w:rFonts w:ascii="Times New Roman" w:hAnsi="Times New Roman"/>
          <w:i/>
          <w:iCs/>
          <w:color w:val="000000"/>
          <w:sz w:val="24"/>
          <w:szCs w:val="24"/>
        </w:rPr>
        <w:t>-воспитание умений работать в коллективе.</w:t>
      </w:r>
    </w:p>
    <w:p w:rsidR="00576F24" w:rsidRDefault="00576F24" w:rsidP="00576F24">
      <w:pPr>
        <w:pStyle w:val="Default"/>
        <w:ind w:firstLine="708"/>
        <w:jc w:val="center"/>
        <w:rPr>
          <w:b/>
          <w:sz w:val="28"/>
        </w:rPr>
      </w:pPr>
    </w:p>
    <w:p w:rsidR="00576F24" w:rsidRPr="00CB27BF" w:rsidRDefault="00576F24" w:rsidP="00576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76F24" w:rsidRDefault="00576F24" w:rsidP="00576F24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0A663E">
        <w:rPr>
          <w:rFonts w:ascii="Times New Roman" w:hAnsi="Times New Roman"/>
          <w:sz w:val="24"/>
          <w:szCs w:val="24"/>
        </w:rPr>
        <w:t>Настоящая программа коррекционного курса «Ритмика» рассчитана</w:t>
      </w:r>
      <w:r>
        <w:rPr>
          <w:rFonts w:ascii="Times New Roman" w:hAnsi="Times New Roman"/>
          <w:sz w:val="24"/>
          <w:szCs w:val="24"/>
        </w:rPr>
        <w:t>:</w:t>
      </w:r>
    </w:p>
    <w:p w:rsidR="00576F24" w:rsidRDefault="00576F24" w:rsidP="00576F24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класс - </w:t>
      </w:r>
      <w:r w:rsidRPr="000A663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3</w:t>
      </w:r>
      <w:r w:rsidRPr="000A663E">
        <w:rPr>
          <w:rFonts w:ascii="Times New Roman" w:hAnsi="Times New Roman"/>
          <w:sz w:val="24"/>
          <w:szCs w:val="24"/>
        </w:rPr>
        <w:t xml:space="preserve"> часа (1 час в недел</w:t>
      </w:r>
      <w:r>
        <w:rPr>
          <w:rFonts w:ascii="Times New Roman" w:hAnsi="Times New Roman"/>
          <w:sz w:val="24"/>
          <w:szCs w:val="24"/>
        </w:rPr>
        <w:t>ю);</w:t>
      </w:r>
    </w:p>
    <w:p w:rsidR="00576F24" w:rsidRPr="000A663E" w:rsidRDefault="00576F24" w:rsidP="00576F24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класс – 34 часа (1 час в неделю).</w:t>
      </w:r>
      <w:bookmarkStart w:id="0" w:name="_GoBack"/>
      <w:bookmarkEnd w:id="0"/>
    </w:p>
    <w:p w:rsidR="00576F24" w:rsidRPr="000A663E" w:rsidRDefault="00576F24" w:rsidP="00576F24">
      <w:pPr>
        <w:spacing w:after="12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A663E">
        <w:rPr>
          <w:rFonts w:ascii="Times New Roman" w:hAnsi="Times New Roman"/>
          <w:color w:val="000000"/>
          <w:sz w:val="24"/>
          <w:szCs w:val="24"/>
        </w:rPr>
        <w:t>Реализация данной программы осуществляется с использованием следующей учебно-методической литературы:</w:t>
      </w:r>
    </w:p>
    <w:p w:rsidR="00576F24" w:rsidRPr="000A663E" w:rsidRDefault="00576F24" w:rsidP="00576F24">
      <w:pPr>
        <w:spacing w:after="12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A663E">
        <w:rPr>
          <w:rFonts w:ascii="Times New Roman" w:hAnsi="Times New Roman"/>
          <w:sz w:val="24"/>
          <w:szCs w:val="24"/>
        </w:rPr>
        <w:t>- В.И. Лях. Физическая культура. 1-4 классы. ФГОС. Учебник для общеобразовательных учреждений просвещение, 2017;</w:t>
      </w:r>
    </w:p>
    <w:p w:rsidR="00576F24" w:rsidRPr="000A663E" w:rsidRDefault="00576F24" w:rsidP="00576F24">
      <w:pPr>
        <w:spacing w:after="12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A663E">
        <w:rPr>
          <w:rFonts w:ascii="Times New Roman" w:hAnsi="Times New Roman"/>
          <w:color w:val="000000"/>
          <w:sz w:val="24"/>
          <w:szCs w:val="24"/>
        </w:rPr>
        <w:t>- Елисеева, Е. И. Ритмика в детском саду / Е.И. Елисеева, Ю.Н. Родионова. - М.: Перспектива, 2012;</w:t>
      </w:r>
    </w:p>
    <w:p w:rsidR="00576F24" w:rsidRPr="000A663E" w:rsidRDefault="00576F24" w:rsidP="00576F24">
      <w:pPr>
        <w:spacing w:after="12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A663E">
        <w:rPr>
          <w:rFonts w:ascii="Times New Roman" w:hAnsi="Times New Roman"/>
          <w:color w:val="000000"/>
          <w:sz w:val="24"/>
          <w:szCs w:val="24"/>
        </w:rPr>
        <w:t>- Фирилева, Ж. Е. Ритмика в школе. Третий урок физической культуры / Ж.Е. Фирилева, А.И. Рябчиков, О.В. Загрядская. - М.: Феникс, 2014;</w:t>
      </w:r>
    </w:p>
    <w:p w:rsidR="00576F24" w:rsidRPr="000A663E" w:rsidRDefault="00576F24" w:rsidP="00576F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76F24" w:rsidRPr="000A663E" w:rsidRDefault="00576F24" w:rsidP="00576F24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A663E">
        <w:rPr>
          <w:rFonts w:ascii="Times New Roman" w:hAnsi="Times New Roman"/>
          <w:b/>
          <w:bCs/>
          <w:color w:val="000000"/>
          <w:sz w:val="24"/>
          <w:szCs w:val="24"/>
        </w:rPr>
        <w:t>ПЛАНИРУЕМЫЕ РЕЗУЛЬТАТЫ ОСВОЕНИЯ УЧЕБНОГО КУРСА</w:t>
      </w:r>
    </w:p>
    <w:p w:rsidR="00576F24" w:rsidRPr="000A663E" w:rsidRDefault="00576F24" w:rsidP="00576F24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</w:t>
      </w:r>
    </w:p>
    <w:p w:rsidR="00576F24" w:rsidRDefault="00576F24" w:rsidP="00576F24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  <w:t>У выпускника будут сформированы:</w:t>
      </w:r>
    </w:p>
    <w:p w:rsidR="00576F24" w:rsidRDefault="00576F24" w:rsidP="00576F24">
      <w:pPr>
        <w:numPr>
          <w:ilvl w:val="0"/>
          <w:numId w:val="8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 «хорошего ученика»;</w:t>
      </w:r>
    </w:p>
    <w:p w:rsidR="00576F24" w:rsidRDefault="00576F24" w:rsidP="00576F24">
      <w:pPr>
        <w:numPr>
          <w:ilvl w:val="0"/>
          <w:numId w:val="8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широкая мотивационная основа учебной деятельности, включающая социальные, учебно-познавательные и внешние мотивы;</w:t>
      </w:r>
    </w:p>
    <w:p w:rsidR="00576F24" w:rsidRDefault="00576F24" w:rsidP="00576F24">
      <w:pPr>
        <w:numPr>
          <w:ilvl w:val="0"/>
          <w:numId w:val="8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учебно-познавательный интерес к новому учебному материалу и способам решения новой задачи;</w:t>
      </w:r>
    </w:p>
    <w:p w:rsidR="00576F24" w:rsidRDefault="00576F24" w:rsidP="00576F24">
      <w:pPr>
        <w:numPr>
          <w:ilvl w:val="0"/>
          <w:numId w:val="8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ориентация на понимание причин успеха в учебной 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576F24" w:rsidRDefault="00576F24" w:rsidP="00576F24">
      <w:pPr>
        <w:numPr>
          <w:ilvl w:val="0"/>
          <w:numId w:val="8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способность к оценке своей учебной деятельности;</w:t>
      </w:r>
    </w:p>
    <w:p w:rsidR="00576F24" w:rsidRDefault="00576F24" w:rsidP="00576F24">
      <w:pPr>
        <w:numPr>
          <w:ilvl w:val="0"/>
          <w:numId w:val="8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основы гражданской идентичности, своей этнической принадлежности в форме осознания «Я» как члена семьи, 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576F24" w:rsidRDefault="00576F24" w:rsidP="00576F24">
      <w:pPr>
        <w:numPr>
          <w:ilvl w:val="0"/>
          <w:numId w:val="8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ориентация в нравственном содержании и смысле как собственных поступков, так и поступков окружающих людей;</w:t>
      </w:r>
    </w:p>
    <w:p w:rsidR="00576F24" w:rsidRDefault="00576F24" w:rsidP="00576F24">
      <w:pPr>
        <w:numPr>
          <w:ilvl w:val="0"/>
          <w:numId w:val="8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знание основных моральных норм и ориентация на их выполнение;</w:t>
      </w:r>
    </w:p>
    <w:p w:rsidR="00576F24" w:rsidRDefault="00576F24" w:rsidP="00576F24">
      <w:pPr>
        <w:numPr>
          <w:ilvl w:val="0"/>
          <w:numId w:val="8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lastRenderedPageBreak/>
        <w:t>развитие этических чувств — стыда, вины, совести как регуляторов морального поведения; понимание чувств других людей и сопереживание им;</w:t>
      </w:r>
    </w:p>
    <w:p w:rsidR="00576F24" w:rsidRDefault="00576F24" w:rsidP="00576F24">
      <w:pPr>
        <w:numPr>
          <w:ilvl w:val="0"/>
          <w:numId w:val="8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установка на здоровый образ жизни;</w:t>
      </w:r>
    </w:p>
    <w:p w:rsidR="00576F24" w:rsidRDefault="00576F24" w:rsidP="00576F24">
      <w:pPr>
        <w:numPr>
          <w:ilvl w:val="0"/>
          <w:numId w:val="8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здоровьесберегающего поведения;</w:t>
      </w:r>
    </w:p>
    <w:p w:rsidR="00576F24" w:rsidRPr="000A663E" w:rsidRDefault="00576F24" w:rsidP="00576F24">
      <w:pPr>
        <w:numPr>
          <w:ilvl w:val="0"/>
          <w:numId w:val="8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чувство прекрасного и эстетические чувства на основе знакомства с мировой и отечественной художественной культурой.</w:t>
      </w:r>
    </w:p>
    <w:p w:rsidR="00576F24" w:rsidRPr="000A663E" w:rsidRDefault="00576F24" w:rsidP="00576F24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  <w:t>Выпускник получит возможность для формирования: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i/>
          <w:iCs/>
          <w:color w:val="00000A"/>
          <w:sz w:val="24"/>
          <w:szCs w:val="24"/>
          <w:lang w:eastAsia="ru-RU"/>
        </w:rPr>
        <w:t>внутренней позиции обучающегося на уровне положительного отношения к образовательной организации,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i/>
          <w:iCs/>
          <w:color w:val="00000A"/>
          <w:sz w:val="24"/>
          <w:szCs w:val="24"/>
          <w:lang w:eastAsia="ru-RU"/>
        </w:rPr>
        <w:t>выраженной устойчивой учебно-познавательной мотивации учения;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i/>
          <w:iCs/>
          <w:color w:val="00000A"/>
          <w:sz w:val="24"/>
          <w:szCs w:val="24"/>
          <w:lang w:eastAsia="ru-RU"/>
        </w:rPr>
        <w:t>устойчивого учебно-познавательного интереса к новым общим способам решения задач;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i/>
          <w:iCs/>
          <w:color w:val="00000A"/>
          <w:sz w:val="24"/>
          <w:szCs w:val="24"/>
          <w:lang w:eastAsia="ru-RU"/>
        </w:rPr>
        <w:t>адекватного понимания причин успешности/не успешности учебной деятельности;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i/>
          <w:iCs/>
          <w:color w:val="00000A"/>
          <w:sz w:val="24"/>
          <w:szCs w:val="24"/>
          <w:lang w:eastAsia="ru-RU"/>
        </w:rPr>
        <w:t>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i/>
          <w:iCs/>
          <w:color w:val="00000A"/>
          <w:sz w:val="24"/>
          <w:szCs w:val="24"/>
          <w:lang w:eastAsia="ru-RU"/>
        </w:rPr>
        <w:t>компетентности в реализации основ гражданской идентичности в поступках и деятельности;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i/>
          <w:iCs/>
          <w:color w:val="00000A"/>
          <w:sz w:val="24"/>
          <w:szCs w:val="24"/>
          <w:lang w:eastAsia="ru-RU"/>
        </w:rPr>
        <w:t>морального сознания на конвенциональном уровне, способности к решению моральных дилемм 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i/>
          <w:iCs/>
          <w:color w:val="00000A"/>
          <w:sz w:val="24"/>
          <w:szCs w:val="24"/>
          <w:lang w:eastAsia="ru-RU"/>
        </w:rPr>
        <w:t>установки на здоровый образ жизни и реализации ее в реальном поведении и поступках;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i/>
          <w:iCs/>
          <w:color w:val="00000A"/>
          <w:sz w:val="24"/>
          <w:szCs w:val="24"/>
          <w:lang w:eastAsia="ru-RU"/>
        </w:rPr>
        <w:t>осознанных устойчивых эстетических предпочтений и ориентации на искусство как значимую сферу человеческой жизни;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i/>
          <w:iCs/>
          <w:color w:val="00000A"/>
          <w:sz w:val="24"/>
          <w:szCs w:val="24"/>
          <w:lang w:eastAsia="ru-RU"/>
        </w:rPr>
        <w:t>эмпатии как осознанного понимания чувств других людей и сопереживания им, выражающихся в поступках, направленных на помощь другим и обеспечение их благополучия.</w:t>
      </w:r>
    </w:p>
    <w:p w:rsidR="00576F24" w:rsidRPr="000A663E" w:rsidRDefault="00576F24" w:rsidP="00576F24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b/>
          <w:bCs/>
          <w:i/>
          <w:color w:val="00000A"/>
          <w:sz w:val="24"/>
          <w:szCs w:val="24"/>
          <w:lang w:eastAsia="ru-RU"/>
        </w:rPr>
        <w:t>Метапредметные результаты</w:t>
      </w:r>
    </w:p>
    <w:p w:rsidR="00576F24" w:rsidRPr="000A663E" w:rsidRDefault="00576F24" w:rsidP="00576F24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  <w:t>Регулятивные универсальные учебные действия</w:t>
      </w:r>
    </w:p>
    <w:p w:rsidR="00576F24" w:rsidRPr="000A663E" w:rsidRDefault="00576F24" w:rsidP="00576F24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  <w:t>Выпускник научится: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принимать и сохранять учебную задачу;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учитывать выделенные учителем ориентиры действия в новом учебном материале в сотрудничестве с учителем;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учитывать установленные правила в планировании и контроле способа решения;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осуществлять итоговый и пошаговый контроль по результату;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оценивать правильность выполнения действия на уровне адекватной ретроспективной оценки соответствия результатов требованиям данной задачи;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адекватно воспринимать предложения и оценку учителей, товарищей, родителей и других людей;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различать способ и результат действия;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lastRenderedPageBreak/>
        <w:t>вносить необходимые коррективы в действие после его завершения на основе его оценки и учета характера сделанных ошибок, использовать предложения и оценки для создания 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576F24" w:rsidRPr="000A663E" w:rsidRDefault="00576F24" w:rsidP="00576F24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  <w:t>Выпускник получит возможность научиться: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i/>
          <w:iCs/>
          <w:color w:val="00000A"/>
          <w:sz w:val="24"/>
          <w:szCs w:val="24"/>
          <w:lang w:eastAsia="ru-RU"/>
        </w:rPr>
        <w:t>в сотрудничестве с учителем ставить новые учебные задачи;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i/>
          <w:iCs/>
          <w:color w:val="00000A"/>
          <w:sz w:val="24"/>
          <w:szCs w:val="24"/>
          <w:lang w:eastAsia="ru-RU"/>
        </w:rPr>
        <w:t>преобразовывать практическую задачу в познавательную;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i/>
          <w:iCs/>
          <w:color w:val="00000A"/>
          <w:sz w:val="24"/>
          <w:szCs w:val="24"/>
          <w:lang w:eastAsia="ru-RU"/>
        </w:rPr>
        <w:t>проявлять познавательную инициативу в учебном сотрудничестве;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i/>
          <w:iCs/>
          <w:color w:val="00000A"/>
          <w:sz w:val="24"/>
          <w:szCs w:val="24"/>
          <w:lang w:eastAsia="ru-RU"/>
        </w:rPr>
        <w:t>самостоятельно учитывать выделенные учителем ориентиры действия в новом учебном материале;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i/>
          <w:iCs/>
          <w:color w:val="00000A"/>
          <w:sz w:val="24"/>
          <w:szCs w:val="24"/>
          <w:lang w:eastAsia="ru-RU"/>
        </w:rPr>
        <w:t>осуществлять констатирующий и предвосхищающий контроль по результату и по способу действия, актуальный контроль на уровне произвольного внимания;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i/>
          <w:iCs/>
          <w:color w:val="00000A"/>
          <w:sz w:val="24"/>
          <w:szCs w:val="24"/>
          <w:lang w:eastAsia="ru-RU"/>
        </w:rPr>
        <w:t>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576F24" w:rsidRPr="000A663E" w:rsidRDefault="00576F24" w:rsidP="00576F24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  <w:t>Познавательные универсальные учебные действия</w:t>
      </w:r>
    </w:p>
    <w:p w:rsidR="00576F24" w:rsidRPr="000A663E" w:rsidRDefault="00576F24" w:rsidP="00576F24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  <w:t>Выпускник научится: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 том числе контролируемом пространстве сети Интернет;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использовать знаково-символические средства, в том числе модели (включая виртуальные) и схемы (включая концептуальные), для решения задач;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проявлять познавательную инициативу в учебном сотрудничестве</w:t>
      </w:r>
      <w:r w:rsidRPr="000A663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строить сообщения в устной и письменной форме;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ориентироваться на разнообразие способов решения задач;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осуществлять анализ объектов с выделением существенных и несущественных признаков;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осуществлять синтез как составление целого из частей;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проводить сравнение, сериацию и классификацию по заданным критериям;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устанавливать причинно-следственные связи в изучаемом круге явлений;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строить рассуждения в форме связи простых суждений об объекте, его строении, свойствах и связях;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обобщать, т.</w:t>
      </w:r>
      <w:r w:rsidRPr="000A663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 </w:t>
      </w:r>
      <w:r w:rsidRPr="000A663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устанавливать аналогии;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владеть рядом общих приемов решения задач.</w:t>
      </w:r>
    </w:p>
    <w:p w:rsidR="00576F24" w:rsidRPr="000A663E" w:rsidRDefault="00576F24" w:rsidP="00576F24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  <w:t>Выпускник получит возможность научиться: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i/>
          <w:iCs/>
          <w:color w:val="00000A"/>
          <w:sz w:val="24"/>
          <w:szCs w:val="24"/>
          <w:lang w:eastAsia="ru-RU"/>
        </w:rPr>
        <w:t>осуществлять расширенный поиск информации с использованием ресурсов библиотек и сети Интернет;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i/>
          <w:iCs/>
          <w:color w:val="00000A"/>
          <w:sz w:val="24"/>
          <w:szCs w:val="24"/>
          <w:lang w:eastAsia="ru-RU"/>
        </w:rPr>
        <w:lastRenderedPageBreak/>
        <w:t>записывать, фиксировать информацию об окружающем мире с помощью инструментов ИКТ;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i/>
          <w:iCs/>
          <w:color w:val="00000A"/>
          <w:sz w:val="24"/>
          <w:szCs w:val="24"/>
          <w:lang w:eastAsia="ru-RU"/>
        </w:rPr>
        <w:t>создавать и преобразовывать модели и схемы для решения задач;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i/>
          <w:iCs/>
          <w:color w:val="00000A"/>
          <w:sz w:val="24"/>
          <w:szCs w:val="24"/>
          <w:lang w:eastAsia="ru-RU"/>
        </w:rPr>
        <w:t>осознанно и произвольно строить сообщения в устной и письменной форме;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i/>
          <w:iCs/>
          <w:color w:val="00000A"/>
          <w:sz w:val="24"/>
          <w:szCs w:val="24"/>
          <w:lang w:eastAsia="ru-RU"/>
        </w:rPr>
        <w:t>осуществлять выбор наиболее эффективных способов решения задач в зависимости от конкретных условий;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i/>
          <w:iCs/>
          <w:color w:val="00000A"/>
          <w:sz w:val="24"/>
          <w:szCs w:val="24"/>
          <w:lang w:eastAsia="ru-RU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i/>
          <w:iCs/>
          <w:color w:val="00000A"/>
          <w:sz w:val="24"/>
          <w:szCs w:val="24"/>
          <w:lang w:eastAsia="ru-RU"/>
        </w:rPr>
        <w:t>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i/>
          <w:iCs/>
          <w:color w:val="00000A"/>
          <w:sz w:val="24"/>
          <w:szCs w:val="24"/>
          <w:lang w:eastAsia="ru-RU"/>
        </w:rPr>
        <w:t>строить логическое рассуждение, включающее установление причинно-следственных связей;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i/>
          <w:iCs/>
          <w:color w:val="00000A"/>
          <w:sz w:val="24"/>
          <w:szCs w:val="24"/>
          <w:lang w:eastAsia="ru-RU"/>
        </w:rPr>
        <w:t>произвольно и осознанно владеть общими приемами решения задач.</w:t>
      </w:r>
    </w:p>
    <w:p w:rsidR="00576F24" w:rsidRPr="000A663E" w:rsidRDefault="00576F24" w:rsidP="00576F24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  <w:t>Коммуникативные универсальные учебные действия</w:t>
      </w:r>
    </w:p>
    <w:p w:rsidR="00576F24" w:rsidRPr="000A663E" w:rsidRDefault="00576F24" w:rsidP="00576F24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  <w:t>Выпускник научится: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адекватно использовать коммуникативные, прежде всего 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 диалогической формой коммуникации, используя в том числе средства и инструменты ИКТ и дистанционного общения;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формулировать собственное мнение и позицию;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строить понятные для партнера высказывания, учитывающие, что партнер знает и видит, а что нет;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задавать вопросы;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контролировать действия партнера;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использовать речь для регуляции своего действия;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адекватно использовать речевые средства для решения различных коммуникативных задач, строить монологическое высказывание, владеть диалогической формой речи.</w:t>
      </w:r>
    </w:p>
    <w:p w:rsidR="00576F24" w:rsidRPr="000A663E" w:rsidRDefault="00576F24" w:rsidP="00576F24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  <w:t>Выпускник получит возможность научиться: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i/>
          <w:iCs/>
          <w:color w:val="00000A"/>
          <w:sz w:val="24"/>
          <w:szCs w:val="24"/>
          <w:lang w:eastAsia="ru-RU"/>
        </w:rPr>
        <w:t>учитывать и координировать в сотрудничестве позиции других людей, отличные от собственной;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i/>
          <w:iCs/>
          <w:color w:val="00000A"/>
          <w:sz w:val="24"/>
          <w:szCs w:val="24"/>
          <w:lang w:eastAsia="ru-RU"/>
        </w:rPr>
        <w:t>учитывать разные мнения и интересы и обосновывать собственную позицию;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i/>
          <w:iCs/>
          <w:color w:val="00000A"/>
          <w:sz w:val="24"/>
          <w:szCs w:val="24"/>
          <w:lang w:eastAsia="ru-RU"/>
        </w:rPr>
        <w:t>понимать относительность мнений и подходов к решению проблемы;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i/>
          <w:iCs/>
          <w:color w:val="00000A"/>
          <w:sz w:val="24"/>
          <w:szCs w:val="24"/>
          <w:lang w:eastAsia="ru-RU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i/>
          <w:iCs/>
          <w:color w:val="00000A"/>
          <w:sz w:val="24"/>
          <w:szCs w:val="24"/>
          <w:lang w:eastAsia="ru-RU"/>
        </w:rPr>
        <w:t>продуктивно содействовать разрешению конфликтов на основе учета интересов и позиций всех участников;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i/>
          <w:iCs/>
          <w:color w:val="00000A"/>
          <w:sz w:val="24"/>
          <w:szCs w:val="24"/>
          <w:lang w:eastAsia="ru-RU"/>
        </w:rPr>
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i/>
          <w:iCs/>
          <w:color w:val="00000A"/>
          <w:sz w:val="24"/>
          <w:szCs w:val="24"/>
          <w:lang w:eastAsia="ru-RU"/>
        </w:rPr>
        <w:t>задавать вопросы, необходимые для организации собственной деятельности и сотрудничества с партнером;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i/>
          <w:iCs/>
          <w:color w:val="00000A"/>
          <w:sz w:val="24"/>
          <w:szCs w:val="24"/>
          <w:lang w:eastAsia="ru-RU"/>
        </w:rPr>
        <w:lastRenderedPageBreak/>
        <w:t>осуществлять взаимный контроль и оказывать в сотрудничестве необходимую взаимопомощь;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i/>
          <w:iCs/>
          <w:color w:val="00000A"/>
          <w:sz w:val="24"/>
          <w:szCs w:val="24"/>
          <w:lang w:eastAsia="ru-RU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</w:t>
      </w:r>
      <w:r w:rsidRPr="000A663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.</w:t>
      </w:r>
    </w:p>
    <w:p w:rsidR="00576F24" w:rsidRPr="000A663E" w:rsidRDefault="00576F24" w:rsidP="00576F24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b/>
          <w:bCs/>
          <w:i/>
          <w:color w:val="00000A"/>
          <w:sz w:val="24"/>
          <w:szCs w:val="24"/>
          <w:lang w:eastAsia="ru-RU"/>
        </w:rPr>
        <w:t>Предметные результаты</w:t>
      </w:r>
    </w:p>
    <w:p w:rsidR="00576F24" w:rsidRPr="000A663E" w:rsidRDefault="00576F24" w:rsidP="00576F24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  <w:t>Знания о ритмике</w:t>
      </w:r>
    </w:p>
    <w:p w:rsidR="00576F24" w:rsidRPr="000A663E" w:rsidRDefault="00576F24" w:rsidP="00576F24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  <w:t>Выпускник научится: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упражнения по инструкции учителя;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соблюдать правила индивидуальной, групповой, коллективной деятельности на уроке;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и развитие навыков самоконтроля, соблюдения правил безопасности при выполнении танцевальных упражнений;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готовиться к занятиям, строиться в колонну по одному, находить свое место в строю и входить в зал организованно под музыку, приветствовать учителя, занимать правильное исходное положение (стоять прямо, не опускать голову, без лишнего напряжения в коленях и плечах, не сутулиться), равняться в шеренге, в колонне;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ходить свободным естественным шагом, двигаясь по залу в разных направлениях, не мешая друг другу;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ходить и бегать по кругу с сохранением правильных дистанций, не сужая круг и не сходя с его линии;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ритмично выполнять несложные движения руками и ногами;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соотносить темп движений с темпом музыкального произведения;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игровые и плясовые движения;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задания после показа и по словесной инструкции учителя;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начинать и заканчивать движения в соответствии со звучанием музыки.</w:t>
      </w:r>
    </w:p>
    <w:p w:rsidR="00576F24" w:rsidRPr="000A663E" w:rsidRDefault="00576F24" w:rsidP="00576F24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  <w:t>Выпускник получит возможность научиться: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готовиться к занятиям, строиться в колонну по одному (по два), рассчитываться на первый, второй, третий, для последующего построения в 2-3 колонны, шеренги; соблюдать правильную дистанцию в колонне и в концентрических кругах; четко, организованно перестраиваться, быстро реагировать на приказ музыки;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выполнять движения и упражнения с предметами и без них под музыку;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слышать изменения звучания музыки и передавать их изменением движения;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повторять простейший ритмический рисунок;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начинать и заканчивать движения в соответствие со звучанием музыки;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соблюдать темп движений и выполнять общеразвивающие упражнения в определённом ритме и темпе;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легко, естественно и непринужденно выполнять игровые и плясовые движения;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самостоятельно выполнять требуемые перемены направления и темпа движений, руководствуясь музыкой;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передавать хлопками ритмический рисунок мелодии;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выполнять любые гимнастические упражнения с предметами и без них под музыку различного характера и темпа;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передавать ритмический рисунок знакомых песен и мелодий;</w:t>
      </w:r>
    </w:p>
    <w:p w:rsidR="00576F24" w:rsidRPr="000A663E" w:rsidRDefault="00576F24" w:rsidP="00576F24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0A663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различать основные характерные движения некоторых народных танцев.</w:t>
      </w:r>
    </w:p>
    <w:p w:rsidR="001B3752" w:rsidRDefault="001B3752">
      <w:pPr>
        <w:spacing w:after="160" w:line="259" w:lineRule="auto"/>
      </w:pPr>
      <w:r>
        <w:br w:type="page"/>
      </w:r>
    </w:p>
    <w:p w:rsidR="00576F24" w:rsidRDefault="001B3752">
      <w:r>
        <w:rPr>
          <w:noProof/>
          <w:lang w:eastAsia="ru-RU"/>
        </w:rPr>
        <w:lastRenderedPageBreak/>
        <w:drawing>
          <wp:inline distT="0" distB="0" distL="0" distR="0">
            <wp:extent cx="5940425" cy="8197576"/>
            <wp:effectExtent l="19050" t="0" r="3175" b="0"/>
            <wp:docPr id="4" name="Рисунок 4" descr="H:\РИТМИКА\Прошнуровано 1 класс.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РИТМИКА\Прошнуровано 1 класс.pd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7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6F24" w:rsidSect="00581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76EA1"/>
    <w:multiLevelType w:val="hybridMultilevel"/>
    <w:tmpl w:val="D850F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F77B58"/>
    <w:multiLevelType w:val="hybridMultilevel"/>
    <w:tmpl w:val="1CA2C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76435"/>
    <w:multiLevelType w:val="hybridMultilevel"/>
    <w:tmpl w:val="3DAC816A"/>
    <w:lvl w:ilvl="0" w:tplc="12465CA0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22D41"/>
    <w:multiLevelType w:val="hybridMultilevel"/>
    <w:tmpl w:val="FF261A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FB429C4"/>
    <w:multiLevelType w:val="hybridMultilevel"/>
    <w:tmpl w:val="55DC2BE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46405A28"/>
    <w:multiLevelType w:val="hybridMultilevel"/>
    <w:tmpl w:val="0C849D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5995B6F"/>
    <w:multiLevelType w:val="hybridMultilevel"/>
    <w:tmpl w:val="60041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186BC3"/>
    <w:multiLevelType w:val="hybridMultilevel"/>
    <w:tmpl w:val="A074FB56"/>
    <w:lvl w:ilvl="0" w:tplc="1708F98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C048F"/>
    <w:rsid w:val="00166BBE"/>
    <w:rsid w:val="001B3752"/>
    <w:rsid w:val="00576F24"/>
    <w:rsid w:val="00581186"/>
    <w:rsid w:val="00682F64"/>
    <w:rsid w:val="00BC0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F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6F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76F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B3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37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5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2341</Words>
  <Characters>13350</Characters>
  <Application>Microsoft Office Word</Application>
  <DocSecurity>0</DocSecurity>
  <Lines>111</Lines>
  <Paragraphs>31</Paragraphs>
  <ScaleCrop>false</ScaleCrop>
  <Company/>
  <LinksUpToDate>false</LinksUpToDate>
  <CharactersWithSpaces>15660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ЗСШ</cp:lastModifiedBy>
  <cp:revision>3</cp:revision>
  <dcterms:created xsi:type="dcterms:W3CDTF">2019-03-29T04:53:00Z</dcterms:created>
  <dcterms:modified xsi:type="dcterms:W3CDTF">2019-03-30T07:44:00Z</dcterms:modified>
</cp:coreProperties>
</file>