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54" w:rsidRDefault="001F2C98" w:rsidP="00F263FD">
      <w:pPr>
        <w:jc w:val="center"/>
        <w:rPr>
          <w:rFonts w:eastAsia="Calibri"/>
        </w:rPr>
      </w:pPr>
      <w:r w:rsidRPr="001F2C98">
        <w:rPr>
          <w:rFonts w:eastAsia="Calibri"/>
          <w:noProof/>
        </w:rPr>
        <w:drawing>
          <wp:inline distT="0" distB="0" distL="0" distR="0">
            <wp:extent cx="6301105" cy="8733890"/>
            <wp:effectExtent l="0" t="0" r="4445" b="0"/>
            <wp:docPr id="1" name="Рисунок 1" descr="C:\Users\User\Desktop\РП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кру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654" w:rsidRPr="00C91065" w:rsidRDefault="003A1654" w:rsidP="003A1654">
      <w:pPr>
        <w:shd w:val="clear" w:color="auto" w:fill="FFFFFF"/>
        <w:spacing w:line="360" w:lineRule="auto"/>
        <w:ind w:left="24" w:firstLine="567"/>
        <w:jc w:val="center"/>
        <w:rPr>
          <w:b/>
        </w:rPr>
      </w:pPr>
      <w:r w:rsidRPr="00C91065">
        <w:rPr>
          <w:b/>
        </w:rPr>
        <w:t>Пояснительная записка</w:t>
      </w:r>
    </w:p>
    <w:p w:rsidR="003A1654" w:rsidRPr="00C91065" w:rsidRDefault="003A1654" w:rsidP="003A1654">
      <w:pPr>
        <w:shd w:val="clear" w:color="auto" w:fill="FFFFFF"/>
        <w:spacing w:line="360" w:lineRule="auto"/>
        <w:ind w:left="24" w:firstLine="567"/>
        <w:jc w:val="center"/>
        <w:rPr>
          <w:b/>
        </w:rPr>
      </w:pPr>
    </w:p>
    <w:p w:rsidR="003A1654" w:rsidRPr="00C91065" w:rsidRDefault="003A1654" w:rsidP="003A1654">
      <w:pPr>
        <w:shd w:val="clear" w:color="auto" w:fill="FFFFFF"/>
        <w:spacing w:line="360" w:lineRule="auto"/>
        <w:ind w:left="29" w:firstLine="567"/>
        <w:jc w:val="both"/>
      </w:pPr>
      <w:r w:rsidRPr="00C91065">
        <w:lastRenderedPageBreak/>
        <w:t>Кружок предназначен для учащихся, желающих познакомиться с приёмами, методами и способами прикладного применения физики в практической жизни, показать роль физики как науки в практической деятельности человека.</w:t>
      </w:r>
    </w:p>
    <w:p w:rsidR="003A1654" w:rsidRPr="00C91065" w:rsidRDefault="00BD0DE9" w:rsidP="003A1654">
      <w:pPr>
        <w:shd w:val="clear" w:color="auto" w:fill="FFFFFF"/>
        <w:spacing w:line="360" w:lineRule="auto"/>
        <w:ind w:left="19" w:right="5" w:firstLine="567"/>
        <w:jc w:val="both"/>
      </w:pPr>
      <w:r w:rsidRPr="00C91065">
        <w:t>Участники кружка</w:t>
      </w:r>
      <w:r w:rsidR="003A1654" w:rsidRPr="00C91065">
        <w:t xml:space="preserve"> получат реальную возможность ознакомиться не только с теоретическими материалами, но и приобрести практические умения и навыки использования прикладных знаний, что будет способствовать расширению зн</w:t>
      </w:r>
      <w:r w:rsidR="00125D7A" w:rsidRPr="00C91065">
        <w:t>аний учащихся о предмете</w:t>
      </w:r>
      <w:r w:rsidR="003A1654" w:rsidRPr="00C91065">
        <w:t xml:space="preserve">. </w:t>
      </w:r>
      <w:r w:rsidRPr="00C91065">
        <w:t>Кружок</w:t>
      </w:r>
      <w:r w:rsidR="003A1654" w:rsidRPr="00C91065">
        <w:t xml:space="preserve"> рассчитан на 34 часа.</w:t>
      </w:r>
    </w:p>
    <w:p w:rsidR="003A1654" w:rsidRPr="00C91065" w:rsidRDefault="003A1654" w:rsidP="003A1654">
      <w:pPr>
        <w:shd w:val="clear" w:color="auto" w:fill="FFFFFF"/>
        <w:spacing w:line="360" w:lineRule="auto"/>
        <w:ind w:left="14" w:right="10" w:firstLine="567"/>
        <w:jc w:val="both"/>
      </w:pPr>
      <w:r w:rsidRPr="00C91065">
        <w:t>Содержание курса построено по принципу: от теории к практике.</w:t>
      </w:r>
    </w:p>
    <w:p w:rsidR="003A1654" w:rsidRPr="00C91065" w:rsidRDefault="003A1654" w:rsidP="003A1654">
      <w:pPr>
        <w:shd w:val="clear" w:color="auto" w:fill="FFFFFF"/>
        <w:spacing w:line="360" w:lineRule="auto"/>
        <w:ind w:left="19" w:right="19" w:firstLine="567"/>
        <w:jc w:val="both"/>
      </w:pPr>
      <w:r w:rsidRPr="00C91065">
        <w:t xml:space="preserve">Теоретические занятия позволят получить достаточную научную базу для понимания сути физического процесса, нашедшего прикладной </w:t>
      </w:r>
      <w:r w:rsidR="00BD0DE9" w:rsidRPr="00C91065">
        <w:t>выход в конкретной деятельности</w:t>
      </w:r>
      <w:r w:rsidRPr="00C91065">
        <w:t>.</w:t>
      </w:r>
    </w:p>
    <w:p w:rsidR="003A1654" w:rsidRPr="00C91065" w:rsidRDefault="003A1654" w:rsidP="003A1654">
      <w:pPr>
        <w:shd w:val="clear" w:color="auto" w:fill="FFFFFF"/>
        <w:spacing w:line="360" w:lineRule="auto"/>
        <w:ind w:left="5" w:right="19" w:firstLine="567"/>
        <w:jc w:val="both"/>
      </w:pPr>
      <w:r w:rsidRPr="00C91065">
        <w:t>Практические занятия создадут условия для приобретения навыков работы с физическим образованием, приборами, материалами.</w:t>
      </w:r>
    </w:p>
    <w:p w:rsidR="003A1654" w:rsidRPr="00C91065" w:rsidRDefault="00BD0DE9" w:rsidP="003A1654">
      <w:pPr>
        <w:shd w:val="clear" w:color="auto" w:fill="FFFFFF"/>
        <w:spacing w:line="360" w:lineRule="auto"/>
        <w:ind w:left="10" w:right="19" w:firstLine="567"/>
        <w:jc w:val="both"/>
      </w:pPr>
      <w:r w:rsidRPr="00C91065">
        <w:t>Предусмотренный в конце кружка</w:t>
      </w:r>
      <w:r w:rsidR="003A1654" w:rsidRPr="00C91065">
        <w:t xml:space="preserve"> итоговый урок в форме «Творческого отчета» позволит учителю судить об успешности пройденного материала, через активность, изобретательность, выдумку каждого ученика.</w:t>
      </w:r>
    </w:p>
    <w:p w:rsidR="003A1654" w:rsidRPr="00C91065" w:rsidRDefault="00BD0DE9" w:rsidP="003A1654">
      <w:pPr>
        <w:shd w:val="clear" w:color="auto" w:fill="FFFFFF"/>
        <w:spacing w:line="360" w:lineRule="auto"/>
        <w:ind w:right="29" w:firstLine="567"/>
        <w:jc w:val="both"/>
      </w:pPr>
      <w:r w:rsidRPr="00C91065">
        <w:t>Кружок по физике</w:t>
      </w:r>
      <w:r w:rsidR="003A1654" w:rsidRPr="00C91065">
        <w:t xml:space="preserve"> способствует более глубокому пониманию детьми сути физических явлений, их практической ценности, в том числе при решении задач, встречающихся в повседневной жизни, таких, как измерение артериального давления, ремонт механической игрушки, </w:t>
      </w:r>
      <w:r w:rsidR="003A1654" w:rsidRPr="00C91065">
        <w:rPr>
          <w:spacing w:val="-1"/>
        </w:rPr>
        <w:t xml:space="preserve">проверка исправности прибора, объяснение принципа работы простейшего </w:t>
      </w:r>
      <w:r w:rsidR="003A1654" w:rsidRPr="00C91065">
        <w:t>механизма.</w:t>
      </w:r>
    </w:p>
    <w:p w:rsidR="003A1654" w:rsidRPr="00C91065" w:rsidRDefault="003A1654" w:rsidP="003A1654">
      <w:pPr>
        <w:shd w:val="clear" w:color="auto" w:fill="FFFFFF"/>
        <w:spacing w:line="360" w:lineRule="auto"/>
        <w:ind w:left="19" w:firstLine="567"/>
        <w:jc w:val="both"/>
      </w:pPr>
      <w:r w:rsidRPr="00C91065">
        <w:t>Предполагаемые вопросы просты, но для их решения необходимо творческое применение знаний.</w:t>
      </w:r>
    </w:p>
    <w:p w:rsidR="003A1654" w:rsidRPr="00C91065" w:rsidRDefault="00BD0DE9" w:rsidP="003A1654">
      <w:pPr>
        <w:shd w:val="clear" w:color="auto" w:fill="FFFFFF"/>
        <w:spacing w:line="360" w:lineRule="auto"/>
        <w:ind w:left="10" w:firstLine="567"/>
        <w:jc w:val="both"/>
      </w:pPr>
      <w:r w:rsidRPr="00C91065">
        <w:t>Кружок</w:t>
      </w:r>
      <w:r w:rsidR="003A1654" w:rsidRPr="00C91065">
        <w:t xml:space="preserve"> направлен на воспитание чувства уверенности в своих силах и способностях, на приобретение различных компетентностей в практической деятельности, а также на развитие физической наблюдательности и внимательное рассмотрение привычных явлений, предметов с физической точки зрения, на формирование положительной мотивации понять, разобраться в сущности явлений, в устройстве вещей, которые служат человеку.</w:t>
      </w:r>
    </w:p>
    <w:p w:rsidR="003A1654" w:rsidRPr="00C91065" w:rsidRDefault="003A1654" w:rsidP="003A1654">
      <w:pPr>
        <w:shd w:val="clear" w:color="auto" w:fill="FFFFFF"/>
        <w:spacing w:line="360" w:lineRule="auto"/>
        <w:ind w:left="10" w:right="10" w:firstLine="567"/>
        <w:jc w:val="both"/>
      </w:pPr>
      <w:r w:rsidRPr="00C91065">
        <w:t xml:space="preserve">При повышенном профессиональном запросе современного </w:t>
      </w:r>
      <w:r w:rsidRPr="00C91065">
        <w:rPr>
          <w:spacing w:val="-1"/>
        </w:rPr>
        <w:t xml:space="preserve">общества на специальности, использующие знания по физике, данный курс </w:t>
      </w:r>
      <w:r w:rsidRPr="00C91065">
        <w:t>будет незаменимым путеводителем будущим абитуриентам вузов, техникумов и поможет в выборе дальнейшей профессии.</w:t>
      </w:r>
    </w:p>
    <w:p w:rsidR="00BD0DE9" w:rsidRPr="00C91065" w:rsidRDefault="00BD0DE9" w:rsidP="003A1654">
      <w:pPr>
        <w:shd w:val="clear" w:color="auto" w:fill="FFFFFF"/>
        <w:spacing w:line="360" w:lineRule="auto"/>
        <w:ind w:left="10" w:right="10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1190" w:firstLine="567"/>
        <w:jc w:val="both"/>
        <w:rPr>
          <w:b/>
          <w:bCs/>
        </w:rPr>
      </w:pPr>
    </w:p>
    <w:p w:rsidR="008A4B94" w:rsidRPr="00C91065" w:rsidRDefault="008A4B94" w:rsidP="003A1654">
      <w:pPr>
        <w:shd w:val="clear" w:color="auto" w:fill="FFFFFF"/>
        <w:spacing w:line="360" w:lineRule="auto"/>
        <w:ind w:left="1190" w:firstLine="567"/>
        <w:jc w:val="both"/>
        <w:rPr>
          <w:b/>
          <w:bCs/>
        </w:rPr>
      </w:pPr>
    </w:p>
    <w:p w:rsidR="008A4B94" w:rsidRPr="00C91065" w:rsidRDefault="008A4B94" w:rsidP="003A1654">
      <w:pPr>
        <w:shd w:val="clear" w:color="auto" w:fill="FFFFFF"/>
        <w:spacing w:line="360" w:lineRule="auto"/>
        <w:ind w:left="1190" w:firstLine="567"/>
        <w:jc w:val="both"/>
        <w:rPr>
          <w:b/>
          <w:bCs/>
        </w:rPr>
      </w:pPr>
    </w:p>
    <w:p w:rsidR="00125D7A" w:rsidRPr="00C91065" w:rsidRDefault="00125D7A" w:rsidP="003A1654">
      <w:pPr>
        <w:shd w:val="clear" w:color="auto" w:fill="FFFFFF"/>
        <w:spacing w:line="360" w:lineRule="auto"/>
        <w:ind w:left="1190" w:firstLine="567"/>
        <w:jc w:val="both"/>
        <w:rPr>
          <w:b/>
          <w:bCs/>
        </w:rPr>
      </w:pPr>
    </w:p>
    <w:p w:rsidR="003A1654" w:rsidRPr="00C91065" w:rsidRDefault="003A1654" w:rsidP="003A1654">
      <w:pPr>
        <w:shd w:val="clear" w:color="auto" w:fill="FFFFFF"/>
        <w:spacing w:line="360" w:lineRule="auto"/>
        <w:ind w:left="1190" w:firstLine="567"/>
        <w:jc w:val="both"/>
        <w:rPr>
          <w:b/>
          <w:bCs/>
        </w:rPr>
      </w:pPr>
      <w:r w:rsidRPr="00C91065">
        <w:rPr>
          <w:b/>
          <w:bCs/>
        </w:rPr>
        <w:t>Место курса в общеобразовательном процессе</w:t>
      </w:r>
    </w:p>
    <w:p w:rsidR="003A1654" w:rsidRPr="00C91065" w:rsidRDefault="003A1654" w:rsidP="003A1654">
      <w:pPr>
        <w:shd w:val="clear" w:color="auto" w:fill="FFFFFF"/>
        <w:spacing w:line="360" w:lineRule="auto"/>
        <w:ind w:left="1190" w:firstLine="567"/>
        <w:jc w:val="both"/>
      </w:pPr>
    </w:p>
    <w:p w:rsidR="003A1654" w:rsidRPr="00C91065" w:rsidRDefault="008A4B94" w:rsidP="003A1654">
      <w:pPr>
        <w:shd w:val="clear" w:color="auto" w:fill="FFFFFF"/>
        <w:spacing w:line="360" w:lineRule="auto"/>
        <w:ind w:right="29" w:firstLine="567"/>
        <w:jc w:val="both"/>
      </w:pPr>
      <w:r w:rsidRPr="00C91065">
        <w:lastRenderedPageBreak/>
        <w:t>Кружок «Занимательная физика</w:t>
      </w:r>
      <w:r w:rsidR="003A1654" w:rsidRPr="00C91065">
        <w:t xml:space="preserve">» предназначен для учащихся </w:t>
      </w:r>
      <w:r w:rsidRPr="00C91065">
        <w:t>7 - 9 классов, которые интересуются основными физическими</w:t>
      </w:r>
      <w:r w:rsidR="003A1654" w:rsidRPr="00C91065">
        <w:t xml:space="preserve"> понятия</w:t>
      </w:r>
      <w:r w:rsidRPr="00C91065">
        <w:t>ми, величинами</w:t>
      </w:r>
      <w:r w:rsidR="003A1654" w:rsidRPr="00C91065">
        <w:t xml:space="preserve">, </w:t>
      </w:r>
      <w:r w:rsidRPr="00C91065">
        <w:t>хотят понять</w:t>
      </w:r>
      <w:r w:rsidR="003A1654" w:rsidRPr="00C91065">
        <w:t xml:space="preserve"> связь </w:t>
      </w:r>
      <w:r w:rsidRPr="00C91065">
        <w:t>физической теории с практическим экспериментом</w:t>
      </w:r>
      <w:r w:rsidR="003A1654" w:rsidRPr="00C91065">
        <w:t>, поэтому могут прогнозировать дальнейшую область применения полученных знаний в жизни, видеть практическую направленность физики.</w:t>
      </w:r>
    </w:p>
    <w:p w:rsidR="003A1654" w:rsidRPr="00C91065" w:rsidRDefault="003A1654" w:rsidP="003A1654">
      <w:pPr>
        <w:shd w:val="clear" w:color="auto" w:fill="FFFFFF"/>
        <w:spacing w:line="360" w:lineRule="auto"/>
        <w:jc w:val="both"/>
      </w:pPr>
      <w:r w:rsidRPr="00C91065">
        <w:rPr>
          <w:b/>
          <w:bCs/>
        </w:rPr>
        <w:t>Цели курса: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60" w:lineRule="auto"/>
        <w:jc w:val="both"/>
      </w:pPr>
      <w:r w:rsidRPr="00C91065">
        <w:t>предоставление ученикам возможности удовлетворить интерес к изучению практических приложений физики в процессе познавательной и творческой деятельности, при изучении первичных теоретических основ;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60" w:lineRule="auto"/>
        <w:ind w:right="10"/>
        <w:jc w:val="both"/>
      </w:pPr>
      <w:r w:rsidRPr="00C91065">
        <w:t>оказание помощи ученику в обоснованном выборе дальнейшего обу</w:t>
      </w:r>
      <w:r w:rsidR="008A4B94" w:rsidRPr="00C91065">
        <w:t>чения, профориентации школьника.</w:t>
      </w:r>
    </w:p>
    <w:p w:rsidR="003A1654" w:rsidRPr="00C91065" w:rsidRDefault="003A1654" w:rsidP="003A1654">
      <w:pPr>
        <w:shd w:val="clear" w:color="auto" w:fill="FFFFFF"/>
        <w:spacing w:line="360" w:lineRule="auto"/>
        <w:jc w:val="both"/>
      </w:pPr>
      <w:r w:rsidRPr="00C91065">
        <w:rPr>
          <w:b/>
          <w:bCs/>
        </w:rPr>
        <w:t>Задачи курса: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19"/>
        <w:jc w:val="both"/>
      </w:pPr>
      <w:r w:rsidRPr="00C91065">
        <w:t xml:space="preserve">расширить знания учащихся по основным разделам физики </w:t>
      </w:r>
      <w:r w:rsidRPr="00C91065">
        <w:rPr>
          <w:spacing w:val="-1"/>
        </w:rPr>
        <w:t>(механика, молекулярная физика, электродинамика, оптика, статика);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19"/>
        <w:jc w:val="both"/>
      </w:pPr>
      <w:r w:rsidRPr="00C91065">
        <w:t>заинтересовать учащихся, показав возможности практического использования полученных знаний в обыденной жизни, прикладное применение физики.</w:t>
      </w:r>
    </w:p>
    <w:p w:rsidR="003A1654" w:rsidRPr="00C91065" w:rsidRDefault="003A1654" w:rsidP="003A1654">
      <w:pPr>
        <w:shd w:val="clear" w:color="auto" w:fill="FFFFFF"/>
        <w:tabs>
          <w:tab w:val="left" w:pos="739"/>
        </w:tabs>
        <w:spacing w:line="360" w:lineRule="auto"/>
        <w:ind w:right="19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2525" w:firstLine="567"/>
        <w:jc w:val="both"/>
        <w:rPr>
          <w:b/>
          <w:bCs/>
        </w:rPr>
      </w:pPr>
      <w:r w:rsidRPr="00C91065">
        <w:rPr>
          <w:b/>
          <w:bCs/>
        </w:rPr>
        <w:t>Требования к знаниям учащихся</w:t>
      </w:r>
    </w:p>
    <w:p w:rsidR="003A1654" w:rsidRPr="00C91065" w:rsidRDefault="003A1654" w:rsidP="003A1654">
      <w:pPr>
        <w:shd w:val="clear" w:color="auto" w:fill="FFFFFF"/>
        <w:spacing w:line="360" w:lineRule="auto"/>
        <w:ind w:left="2525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10" w:right="29" w:firstLine="567"/>
        <w:jc w:val="both"/>
      </w:pPr>
      <w:r w:rsidRPr="00C91065">
        <w:t>Для успешного прохо</w:t>
      </w:r>
      <w:r w:rsidR="008A4B94" w:rsidRPr="00C91065">
        <w:t>ждения данного кружка</w:t>
      </w:r>
      <w:r w:rsidRPr="00C91065">
        <w:t xml:space="preserve"> ученики должны обладать первичными знаниями по физике, умениями работать с физическими приборами, уметь определять цену деления прибора, владеть навыками работы с физическим оборудованием, знать технику безопасности при работе с приборами.</w:t>
      </w:r>
    </w:p>
    <w:p w:rsidR="003A1654" w:rsidRPr="00C91065" w:rsidRDefault="003A1654" w:rsidP="003A1654">
      <w:pPr>
        <w:shd w:val="clear" w:color="auto" w:fill="FFFFFF"/>
        <w:spacing w:line="360" w:lineRule="auto"/>
        <w:ind w:left="10" w:right="29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2755" w:firstLine="567"/>
        <w:jc w:val="both"/>
        <w:rPr>
          <w:b/>
          <w:bCs/>
        </w:rPr>
      </w:pPr>
      <w:r w:rsidRPr="00C91065">
        <w:rPr>
          <w:b/>
          <w:bCs/>
        </w:rPr>
        <w:t>Образовательные результаты</w:t>
      </w:r>
    </w:p>
    <w:p w:rsidR="003A1654" w:rsidRPr="00C91065" w:rsidRDefault="003A1654" w:rsidP="003A1654">
      <w:pPr>
        <w:shd w:val="clear" w:color="auto" w:fill="FFFFFF"/>
        <w:spacing w:line="360" w:lineRule="auto"/>
        <w:ind w:left="2755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right="1997" w:firstLine="567"/>
        <w:jc w:val="both"/>
        <w:rPr>
          <w:spacing w:val="-1"/>
        </w:rPr>
      </w:pPr>
      <w:r w:rsidRPr="00C91065">
        <w:rPr>
          <w:spacing w:val="-1"/>
        </w:rPr>
        <w:t>Учащиеся</w:t>
      </w:r>
      <w:r w:rsidR="008A4B94" w:rsidRPr="00C91065">
        <w:rPr>
          <w:spacing w:val="-1"/>
        </w:rPr>
        <w:t xml:space="preserve"> после прохождения кружка</w:t>
      </w:r>
      <w:r w:rsidRPr="00C91065">
        <w:rPr>
          <w:spacing w:val="-1"/>
        </w:rPr>
        <w:t xml:space="preserve"> должны </w:t>
      </w:r>
    </w:p>
    <w:p w:rsidR="003A1654" w:rsidRPr="00C91065" w:rsidRDefault="003A1654" w:rsidP="003A1654">
      <w:pPr>
        <w:shd w:val="clear" w:color="auto" w:fill="FFFFFF"/>
        <w:spacing w:line="360" w:lineRule="auto"/>
        <w:ind w:right="1997"/>
        <w:jc w:val="both"/>
        <w:rPr>
          <w:b/>
          <w:bCs/>
        </w:rPr>
      </w:pPr>
      <w:r w:rsidRPr="00C91065">
        <w:rPr>
          <w:b/>
          <w:bCs/>
        </w:rPr>
        <w:t>Знать:</w:t>
      </w:r>
    </w:p>
    <w:p w:rsidR="008A4B94" w:rsidRPr="00C91065" w:rsidRDefault="008A4B94" w:rsidP="003A1654">
      <w:pPr>
        <w:shd w:val="clear" w:color="auto" w:fill="FFFFFF"/>
        <w:spacing w:line="360" w:lineRule="auto"/>
        <w:ind w:right="1997"/>
        <w:jc w:val="both"/>
      </w:pPr>
      <w:r w:rsidRPr="00C91065">
        <w:t>понятия различных механических явлений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jc w:val="both"/>
      </w:pPr>
      <w:r w:rsidRPr="00C91065">
        <w:t>понятия постоянного и переменного электрического тока;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 xml:space="preserve">понятия электромагнитного поля, баллистики, звуковой волны, </w:t>
      </w:r>
      <w:r w:rsidRPr="00C91065">
        <w:t>свойства световой волны;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jc w:val="both"/>
      </w:pPr>
      <w:r w:rsidRPr="00C91065">
        <w:t>основные виды излучений;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jc w:val="both"/>
      </w:pPr>
      <w:r w:rsidRPr="00C91065">
        <w:t>свойства твердого и аморфного тела;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ind w:right="1613"/>
        <w:jc w:val="both"/>
      </w:pPr>
      <w:r w:rsidRPr="00C91065">
        <w:t xml:space="preserve">сущность явления электризации. </w:t>
      </w:r>
    </w:p>
    <w:p w:rsidR="003A1654" w:rsidRPr="00C91065" w:rsidRDefault="003A1654" w:rsidP="003A1654">
      <w:pPr>
        <w:shd w:val="clear" w:color="auto" w:fill="FFFFFF"/>
        <w:tabs>
          <w:tab w:val="left" w:pos="1526"/>
        </w:tabs>
        <w:spacing w:line="360" w:lineRule="auto"/>
        <w:ind w:right="1613"/>
        <w:jc w:val="both"/>
      </w:pPr>
      <w:r w:rsidRPr="00C91065">
        <w:rPr>
          <w:spacing w:val="-1"/>
        </w:rPr>
        <w:t xml:space="preserve">         </w:t>
      </w:r>
    </w:p>
    <w:p w:rsidR="00125D7A" w:rsidRPr="00C91065" w:rsidRDefault="00125D7A" w:rsidP="003A1654">
      <w:pPr>
        <w:shd w:val="clear" w:color="auto" w:fill="FFFFFF"/>
        <w:spacing w:line="360" w:lineRule="auto"/>
        <w:jc w:val="both"/>
        <w:rPr>
          <w:b/>
          <w:bCs/>
        </w:rPr>
      </w:pPr>
    </w:p>
    <w:p w:rsidR="003A1654" w:rsidRPr="00C91065" w:rsidRDefault="003A1654" w:rsidP="003A1654">
      <w:pPr>
        <w:shd w:val="clear" w:color="auto" w:fill="FFFFFF"/>
        <w:spacing w:line="360" w:lineRule="auto"/>
        <w:jc w:val="both"/>
      </w:pPr>
      <w:r w:rsidRPr="00C91065">
        <w:rPr>
          <w:b/>
          <w:bCs/>
        </w:rPr>
        <w:t>Уметь: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jc w:val="both"/>
      </w:pPr>
      <w:r w:rsidRPr="00C91065">
        <w:t>объяснять суть основных демонстрационных экспериментов;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jc w:val="both"/>
      </w:pPr>
      <w:r w:rsidRPr="00C91065">
        <w:lastRenderedPageBreak/>
        <w:t>производить дома физический эксперимент;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jc w:val="both"/>
      </w:pPr>
      <w:r w:rsidRPr="00C91065">
        <w:t>работать с лабораторным оборудованием;</w:t>
      </w:r>
    </w:p>
    <w:p w:rsidR="003A1654" w:rsidRPr="00C91065" w:rsidRDefault="00E57788" w:rsidP="008A4B9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60" w:lineRule="auto"/>
        <w:jc w:val="both"/>
      </w:pPr>
      <w:r w:rsidRPr="00C91065">
        <w:t>работать с</w:t>
      </w:r>
      <w:r w:rsidR="008A4B94" w:rsidRPr="00C91065">
        <w:t xml:space="preserve"> программой «</w:t>
      </w:r>
      <w:proofErr w:type="spellStart"/>
      <w:r w:rsidR="008A4B94" w:rsidRPr="00C91065">
        <w:t>НауЛаб</w:t>
      </w:r>
      <w:proofErr w:type="spellEnd"/>
      <w:r w:rsidR="008A4B94" w:rsidRPr="00C91065">
        <w:t>»</w:t>
      </w:r>
      <w:r w:rsidR="003A1654" w:rsidRPr="00C91065">
        <w:t>;</w:t>
      </w:r>
    </w:p>
    <w:p w:rsidR="003A1654" w:rsidRPr="00C91065" w:rsidRDefault="003A1654" w:rsidP="008A4B94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line="360" w:lineRule="auto"/>
        <w:jc w:val="both"/>
      </w:pPr>
      <w:r w:rsidRPr="00C91065">
        <w:t>объяснять поведение те</w:t>
      </w:r>
      <w:r w:rsidR="00E57788" w:rsidRPr="00C91065">
        <w:t>ла под действием нескольких сил;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line="360" w:lineRule="auto"/>
        <w:jc w:val="both"/>
      </w:pPr>
      <w:r w:rsidRPr="00C91065">
        <w:t>объяснять явление электризации.</w:t>
      </w:r>
    </w:p>
    <w:p w:rsidR="003A1654" w:rsidRPr="00C91065" w:rsidRDefault="003A1654" w:rsidP="003A1654">
      <w:pPr>
        <w:shd w:val="clear" w:color="auto" w:fill="FFFFFF"/>
        <w:spacing w:line="360" w:lineRule="auto"/>
        <w:ind w:left="3360" w:firstLine="567"/>
        <w:jc w:val="both"/>
        <w:rPr>
          <w:b/>
          <w:bCs/>
        </w:rPr>
      </w:pPr>
    </w:p>
    <w:p w:rsidR="003A1654" w:rsidRPr="00C91065" w:rsidRDefault="003A1654" w:rsidP="003A1654">
      <w:pPr>
        <w:shd w:val="clear" w:color="auto" w:fill="FFFFFF"/>
        <w:spacing w:line="360" w:lineRule="auto"/>
        <w:ind w:left="3360" w:firstLine="567"/>
        <w:jc w:val="both"/>
        <w:rPr>
          <w:b/>
          <w:bCs/>
        </w:rPr>
      </w:pPr>
      <w:proofErr w:type="spellStart"/>
      <w:r w:rsidRPr="00C91065">
        <w:rPr>
          <w:b/>
          <w:bCs/>
        </w:rPr>
        <w:t>Межпредметные</w:t>
      </w:r>
      <w:proofErr w:type="spellEnd"/>
      <w:r w:rsidRPr="00C91065">
        <w:rPr>
          <w:b/>
          <w:bCs/>
        </w:rPr>
        <w:t xml:space="preserve"> связи</w:t>
      </w:r>
    </w:p>
    <w:p w:rsidR="003A1654" w:rsidRPr="00C91065" w:rsidRDefault="003A1654" w:rsidP="003A1654">
      <w:pPr>
        <w:shd w:val="clear" w:color="auto" w:fill="FFFFFF"/>
        <w:spacing w:line="360" w:lineRule="auto"/>
        <w:ind w:left="3360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firstLine="567"/>
        <w:jc w:val="both"/>
      </w:pPr>
      <w:r w:rsidRPr="00C91065">
        <w:t>Знания, п</w:t>
      </w:r>
      <w:r w:rsidR="000807E5" w:rsidRPr="00C91065">
        <w:t>олученные учащимися на занятиях кружка «Занимательная физика»</w:t>
      </w:r>
      <w:r w:rsidRPr="00C91065">
        <w:t>, позволят не только получить представление о применении физических знаний в различных профессиональных областях, но и, безусловно, будут перекликаться с другими школьными дисципли</w:t>
      </w:r>
      <w:r w:rsidR="000807E5" w:rsidRPr="00C91065">
        <w:t xml:space="preserve">нами, такими, как химия, биология, география, музыка и т.д. </w:t>
      </w:r>
    </w:p>
    <w:p w:rsidR="00125D7A" w:rsidRPr="00C91065" w:rsidRDefault="00125D7A" w:rsidP="003A1654">
      <w:pPr>
        <w:shd w:val="clear" w:color="auto" w:fill="FFFFFF"/>
        <w:spacing w:line="360" w:lineRule="auto"/>
        <w:ind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1200" w:firstLine="567"/>
        <w:jc w:val="both"/>
        <w:rPr>
          <w:b/>
          <w:bCs/>
        </w:rPr>
      </w:pPr>
      <w:r w:rsidRPr="00C91065">
        <w:rPr>
          <w:b/>
          <w:bCs/>
        </w:rPr>
        <w:t>Условия   для эффективного восприятия материала</w:t>
      </w:r>
    </w:p>
    <w:p w:rsidR="003A1654" w:rsidRPr="00C91065" w:rsidRDefault="003A1654" w:rsidP="003A1654">
      <w:pPr>
        <w:shd w:val="clear" w:color="auto" w:fill="FFFFFF"/>
        <w:spacing w:line="360" w:lineRule="auto"/>
        <w:ind w:left="1200" w:firstLine="567"/>
        <w:jc w:val="both"/>
      </w:pPr>
    </w:p>
    <w:p w:rsidR="003A1654" w:rsidRPr="00C91065" w:rsidRDefault="003A1654" w:rsidP="000807E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C91065">
        <w:t>Дост</w:t>
      </w:r>
      <w:r w:rsidR="00E57788" w:rsidRPr="00C91065">
        <w:t>упность.</w:t>
      </w:r>
      <w:r w:rsidRPr="00C91065">
        <w:t>.</w:t>
      </w:r>
      <w:proofErr w:type="gramEnd"/>
    </w:p>
    <w:p w:rsidR="003A1654" w:rsidRPr="00C91065" w:rsidRDefault="003A1654" w:rsidP="000807E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</w:pPr>
      <w:r w:rsidRPr="00C91065">
        <w:t>Учёт возрастных особенностей.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</w:pPr>
      <w:r w:rsidRPr="00C91065">
        <w:t>Практическая направленность.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</w:pPr>
      <w:r w:rsidRPr="00C91065">
        <w:t>Наблюдение, исследование, эксперимент, субъективная и научная оценка.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</w:pPr>
      <w:r w:rsidRPr="00C91065">
        <w:t>Сохранение и формирование успешности.</w:t>
      </w:r>
    </w:p>
    <w:p w:rsidR="003A1654" w:rsidRPr="00C91065" w:rsidRDefault="003A1654" w:rsidP="003A1654">
      <w:pPr>
        <w:shd w:val="clear" w:color="auto" w:fill="FFFFFF"/>
        <w:tabs>
          <w:tab w:val="left" w:pos="768"/>
        </w:tabs>
        <w:spacing w:line="360" w:lineRule="auto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2141" w:firstLine="567"/>
        <w:jc w:val="both"/>
        <w:rPr>
          <w:b/>
          <w:bCs/>
        </w:rPr>
      </w:pPr>
      <w:r w:rsidRPr="00C91065">
        <w:rPr>
          <w:b/>
          <w:bCs/>
        </w:rPr>
        <w:t>Продукты деятельности обучающихся</w:t>
      </w:r>
    </w:p>
    <w:p w:rsidR="003A1654" w:rsidRPr="00C91065" w:rsidRDefault="003A1654" w:rsidP="003A1654">
      <w:pPr>
        <w:shd w:val="clear" w:color="auto" w:fill="FFFFFF"/>
        <w:spacing w:line="360" w:lineRule="auto"/>
        <w:ind w:left="2141" w:firstLine="567"/>
        <w:jc w:val="both"/>
      </w:pP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>Сообщения.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Творческие проекты.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Практические опыты.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Выставка творческих работ.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>Рефераты.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Микроисследование.</w:t>
      </w:r>
    </w:p>
    <w:p w:rsidR="003A1654" w:rsidRPr="00C91065" w:rsidRDefault="00E57788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>С</w:t>
      </w:r>
      <w:r w:rsidR="003A1654" w:rsidRPr="00C91065">
        <w:rPr>
          <w:spacing w:val="-1"/>
        </w:rPr>
        <w:t>очинения.</w:t>
      </w:r>
    </w:p>
    <w:p w:rsidR="003A1654" w:rsidRPr="00C91065" w:rsidRDefault="003A1654" w:rsidP="003A1654">
      <w:pPr>
        <w:shd w:val="clear" w:color="auto" w:fill="FFFFFF"/>
        <w:tabs>
          <w:tab w:val="left" w:pos="1450"/>
        </w:tabs>
        <w:spacing w:line="360" w:lineRule="auto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ind w:left="2266" w:firstLine="567"/>
        <w:jc w:val="both"/>
        <w:rPr>
          <w:b/>
          <w:bCs/>
        </w:rPr>
      </w:pPr>
      <w:r w:rsidRPr="00C91065">
        <w:rPr>
          <w:b/>
          <w:bCs/>
        </w:rPr>
        <w:t>Р</w:t>
      </w:r>
      <w:r w:rsidR="000807E5" w:rsidRPr="00C91065">
        <w:rPr>
          <w:b/>
          <w:bCs/>
        </w:rPr>
        <w:t>езультативность содержания кружка</w:t>
      </w:r>
    </w:p>
    <w:p w:rsidR="003A1654" w:rsidRPr="00C91065" w:rsidRDefault="003A1654" w:rsidP="003A1654">
      <w:pPr>
        <w:shd w:val="clear" w:color="auto" w:fill="FFFFFF"/>
        <w:spacing w:line="360" w:lineRule="auto"/>
        <w:ind w:left="2266" w:firstLine="567"/>
        <w:jc w:val="both"/>
      </w:pPr>
    </w:p>
    <w:p w:rsidR="003A1654" w:rsidRPr="00C91065" w:rsidRDefault="003A1654" w:rsidP="003A1654">
      <w:pPr>
        <w:shd w:val="clear" w:color="auto" w:fill="FFFFFF"/>
        <w:spacing w:line="360" w:lineRule="auto"/>
        <w:jc w:val="both"/>
      </w:pPr>
      <w:r w:rsidRPr="00C91065">
        <w:t>Школьники в</w:t>
      </w:r>
      <w:r w:rsidR="000807E5" w:rsidRPr="00C91065">
        <w:t xml:space="preserve"> ходе посещения кружка</w:t>
      </w:r>
      <w:r w:rsidRPr="00C91065">
        <w:t xml:space="preserve"> </w:t>
      </w:r>
      <w:r w:rsidRPr="00C91065">
        <w:rPr>
          <w:i/>
        </w:rPr>
        <w:t>сумеют: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 xml:space="preserve">расширить знания в области физики как науки об окружающем </w:t>
      </w:r>
      <w:r w:rsidRPr="00C91065">
        <w:t>мире;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понять суть некоторых физических законов;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углубить знания об окружающем мире;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lastRenderedPageBreak/>
        <w:t>понять прикладную направленность физики как науки;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выстроить собственную профориентацию;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right="10"/>
        <w:jc w:val="both"/>
      </w:pPr>
      <w:r w:rsidRPr="00C91065">
        <w:t>проявить интерес к изучению естественнонаучного цикла, к проблемам экологии и биологии, что позволит заложить основы самовоспитания свободного человека.</w:t>
      </w:r>
    </w:p>
    <w:p w:rsidR="003A1654" w:rsidRPr="00C91065" w:rsidRDefault="003A1654" w:rsidP="003A1654">
      <w:pPr>
        <w:shd w:val="clear" w:color="auto" w:fill="FFFFFF"/>
        <w:spacing w:line="360" w:lineRule="auto"/>
        <w:jc w:val="both"/>
      </w:pPr>
      <w:r w:rsidRPr="00C91065">
        <w:rPr>
          <w:b/>
          <w:bCs/>
        </w:rPr>
        <w:t>Формы контроля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фронтальные опросы;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лабораторные работы;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jc w:val="both"/>
      </w:pPr>
      <w:r w:rsidRPr="00C91065">
        <w:t>практические работы;</w:t>
      </w:r>
      <w:r w:rsidRPr="00C9106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654" w:rsidRPr="00C91065" w:rsidRDefault="003A1654" w:rsidP="000807E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9"/>
        </w:rPr>
        <w:t>выступления;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0"/>
        </w:rPr>
        <w:t>конференции;</w:t>
      </w:r>
    </w:p>
    <w:p w:rsidR="003A1654" w:rsidRPr="00C91065" w:rsidRDefault="003A1654" w:rsidP="000807E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0"/>
        </w:rPr>
        <w:t>диспуты.</w:t>
      </w:r>
    </w:p>
    <w:p w:rsidR="003A1654" w:rsidRPr="00C91065" w:rsidRDefault="003A1654" w:rsidP="003A1654">
      <w:pPr>
        <w:shd w:val="clear" w:color="auto" w:fill="FFFFFF"/>
        <w:spacing w:line="360" w:lineRule="auto"/>
        <w:ind w:right="10"/>
        <w:jc w:val="both"/>
        <w:rPr>
          <w:b/>
          <w:bCs/>
        </w:rPr>
      </w:pPr>
    </w:p>
    <w:p w:rsidR="003A1654" w:rsidRPr="00C91065" w:rsidRDefault="003A1654" w:rsidP="003A1654">
      <w:pPr>
        <w:shd w:val="clear" w:color="auto" w:fill="FFFFFF"/>
        <w:spacing w:line="360" w:lineRule="auto"/>
        <w:ind w:right="10"/>
        <w:jc w:val="both"/>
        <w:rPr>
          <w:b/>
          <w:bCs/>
        </w:rPr>
      </w:pPr>
      <w:r w:rsidRPr="00C91065">
        <w:rPr>
          <w:b/>
          <w:bCs/>
        </w:rPr>
        <w:t>Содержание</w:t>
      </w:r>
    </w:p>
    <w:p w:rsidR="00E57788" w:rsidRPr="00C91065" w:rsidRDefault="00E57788" w:rsidP="00E57788">
      <w:pPr>
        <w:shd w:val="clear" w:color="auto" w:fill="FFFFFF"/>
        <w:spacing w:line="360" w:lineRule="auto"/>
        <w:ind w:left="10" w:right="499"/>
        <w:jc w:val="both"/>
        <w:rPr>
          <w:spacing w:val="-8"/>
        </w:rPr>
      </w:pPr>
      <w:proofErr w:type="gramStart"/>
      <w:r w:rsidRPr="00C91065">
        <w:rPr>
          <w:spacing w:val="-8"/>
        </w:rPr>
        <w:t>Раздел  1</w:t>
      </w:r>
      <w:proofErr w:type="gramEnd"/>
      <w:r w:rsidRPr="00C91065">
        <w:rPr>
          <w:spacing w:val="-8"/>
        </w:rPr>
        <w:t>. Физика как наиболее общая наука о природе.</w:t>
      </w:r>
    </w:p>
    <w:p w:rsidR="003A1654" w:rsidRPr="00C91065" w:rsidRDefault="00E57788" w:rsidP="003A1654">
      <w:pPr>
        <w:shd w:val="clear" w:color="auto" w:fill="FFFFFF"/>
        <w:spacing w:line="360" w:lineRule="auto"/>
        <w:ind w:left="10" w:right="499"/>
        <w:jc w:val="both"/>
        <w:rPr>
          <w:spacing w:val="-10"/>
        </w:rPr>
      </w:pPr>
      <w:r w:rsidRPr="00C91065">
        <w:rPr>
          <w:spacing w:val="-10"/>
        </w:rPr>
        <w:t>Раздел 2</w:t>
      </w:r>
      <w:r w:rsidR="003A1654" w:rsidRPr="00C91065">
        <w:rPr>
          <w:spacing w:val="-10"/>
        </w:rPr>
        <w:t xml:space="preserve">. </w:t>
      </w:r>
      <w:r w:rsidRPr="00C91065">
        <w:rPr>
          <w:spacing w:val="-10"/>
        </w:rPr>
        <w:t>Электричество и магнетизм</w:t>
      </w:r>
    </w:p>
    <w:p w:rsidR="003A1654" w:rsidRPr="00C91065" w:rsidRDefault="00E57788" w:rsidP="003A1654">
      <w:pPr>
        <w:shd w:val="clear" w:color="auto" w:fill="FFFFFF"/>
        <w:spacing w:line="360" w:lineRule="auto"/>
        <w:ind w:left="10" w:right="499"/>
        <w:jc w:val="both"/>
        <w:rPr>
          <w:spacing w:val="-7"/>
        </w:rPr>
      </w:pPr>
      <w:r w:rsidRPr="00C91065">
        <w:rPr>
          <w:spacing w:val="-7"/>
        </w:rPr>
        <w:t>Раздел 3</w:t>
      </w:r>
      <w:r w:rsidR="003A1654" w:rsidRPr="00C91065">
        <w:rPr>
          <w:spacing w:val="-7"/>
        </w:rPr>
        <w:t>.</w:t>
      </w:r>
      <w:r w:rsidRPr="00C91065">
        <w:rPr>
          <w:spacing w:val="-7"/>
        </w:rPr>
        <w:t>Тепловые, световые и звуковые явления.</w:t>
      </w:r>
    </w:p>
    <w:p w:rsidR="00E57788" w:rsidRPr="00C91065" w:rsidRDefault="00E57788" w:rsidP="003A1654">
      <w:pPr>
        <w:shd w:val="clear" w:color="auto" w:fill="FFFFFF"/>
        <w:spacing w:line="360" w:lineRule="auto"/>
        <w:ind w:left="10" w:right="499"/>
        <w:jc w:val="both"/>
        <w:rPr>
          <w:spacing w:val="-7"/>
        </w:rPr>
      </w:pPr>
      <w:r w:rsidRPr="00C91065">
        <w:rPr>
          <w:spacing w:val="-7"/>
        </w:rPr>
        <w:t>Раздел 4. Измерения, производимые используя программу «</w:t>
      </w:r>
      <w:proofErr w:type="spellStart"/>
      <w:r w:rsidRPr="00C91065">
        <w:rPr>
          <w:spacing w:val="-7"/>
        </w:rPr>
        <w:t>НауЛаб</w:t>
      </w:r>
      <w:proofErr w:type="spellEnd"/>
      <w:r w:rsidRPr="00C91065">
        <w:rPr>
          <w:spacing w:val="-7"/>
        </w:rPr>
        <w:t>»</w:t>
      </w:r>
    </w:p>
    <w:p w:rsidR="003A1654" w:rsidRPr="00C91065" w:rsidRDefault="003A1654" w:rsidP="003A1654">
      <w:pPr>
        <w:shd w:val="clear" w:color="auto" w:fill="FFFFFF"/>
        <w:spacing w:line="360" w:lineRule="auto"/>
        <w:ind w:left="10" w:right="499"/>
        <w:jc w:val="both"/>
        <w:rPr>
          <w:spacing w:val="-8"/>
        </w:rPr>
      </w:pPr>
    </w:p>
    <w:p w:rsidR="003A1654" w:rsidRPr="00C91065" w:rsidRDefault="003A1654" w:rsidP="003A1654">
      <w:pPr>
        <w:shd w:val="clear" w:color="auto" w:fill="FFFFFF"/>
        <w:spacing w:line="360" w:lineRule="auto"/>
      </w:pPr>
    </w:p>
    <w:p w:rsidR="003A1654" w:rsidRPr="00C91065" w:rsidRDefault="003A1654" w:rsidP="003A1654">
      <w:pPr>
        <w:shd w:val="clear" w:color="auto" w:fill="FFFFFF"/>
        <w:spacing w:line="360" w:lineRule="auto"/>
      </w:pPr>
    </w:p>
    <w:p w:rsidR="00E57788" w:rsidRPr="00C91065" w:rsidRDefault="00E57788" w:rsidP="0053580E">
      <w:pPr>
        <w:spacing w:after="150"/>
        <w:jc w:val="center"/>
        <w:rPr>
          <w:rFonts w:eastAsia="Times New Roman"/>
        </w:rPr>
      </w:pPr>
      <w:proofErr w:type="spellStart"/>
      <w:r w:rsidRPr="00C91065">
        <w:rPr>
          <w:rFonts w:eastAsia="Times New Roman"/>
          <w:b/>
          <w:bCs/>
        </w:rPr>
        <w:t>Учебно</w:t>
      </w:r>
      <w:proofErr w:type="spellEnd"/>
      <w:r w:rsidRPr="00C91065">
        <w:rPr>
          <w:rFonts w:eastAsia="Times New Roman"/>
          <w:b/>
          <w:bCs/>
        </w:rPr>
        <w:t xml:space="preserve"> – тематический план</w:t>
      </w:r>
    </w:p>
    <w:tbl>
      <w:tblPr>
        <w:tblW w:w="85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4870"/>
        <w:gridCol w:w="2841"/>
      </w:tblGrid>
      <w:tr w:rsidR="00E57788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№ </w:t>
            </w:r>
            <w:r w:rsidRPr="00C91065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Тематический блок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Измерения.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Сила и движение.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8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Жидкости.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Электричество и магнетизм.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6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Тепло.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Свет.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4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Звук.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Измерения.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5</w:t>
            </w:r>
          </w:p>
        </w:tc>
      </w:tr>
      <w:tr w:rsidR="00BD00A2" w:rsidRPr="00C91065" w:rsidTr="00BD00A2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9.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Итоговое занятие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0A2" w:rsidRPr="00C91065" w:rsidRDefault="00BD00A2" w:rsidP="00BD00A2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</w:t>
            </w:r>
          </w:p>
        </w:tc>
      </w:tr>
    </w:tbl>
    <w:p w:rsidR="00E57788" w:rsidRPr="00C91065" w:rsidRDefault="00E57788" w:rsidP="00E57788">
      <w:pPr>
        <w:spacing w:after="150"/>
        <w:rPr>
          <w:rFonts w:eastAsia="Times New Roman"/>
        </w:rPr>
      </w:pPr>
    </w:p>
    <w:p w:rsidR="00F50947" w:rsidRPr="00C91065" w:rsidRDefault="00F50947" w:rsidP="0053580E">
      <w:pPr>
        <w:spacing w:after="150"/>
        <w:jc w:val="center"/>
        <w:rPr>
          <w:rFonts w:eastAsia="Times New Roman"/>
          <w:b/>
          <w:bCs/>
        </w:rPr>
      </w:pPr>
    </w:p>
    <w:p w:rsidR="00F50947" w:rsidRPr="00C91065" w:rsidRDefault="00F50947" w:rsidP="00A66D46">
      <w:pPr>
        <w:spacing w:after="150"/>
        <w:rPr>
          <w:rFonts w:eastAsia="Times New Roman"/>
          <w:b/>
          <w:bCs/>
        </w:rPr>
      </w:pPr>
    </w:p>
    <w:p w:rsidR="00E57788" w:rsidRPr="00C91065" w:rsidRDefault="00E57788" w:rsidP="0053580E">
      <w:pPr>
        <w:spacing w:after="150"/>
        <w:jc w:val="center"/>
        <w:rPr>
          <w:rFonts w:eastAsia="Times New Roman"/>
        </w:rPr>
      </w:pPr>
      <w:r w:rsidRPr="00C91065">
        <w:rPr>
          <w:rFonts w:eastAsia="Times New Roman"/>
          <w:b/>
          <w:bCs/>
        </w:rPr>
        <w:t>Календарно – тематический план</w:t>
      </w:r>
    </w:p>
    <w:tbl>
      <w:tblPr>
        <w:tblpPr w:leftFromText="45" w:rightFromText="45" w:vertAnchor="text"/>
        <w:tblW w:w="963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4661"/>
        <w:gridCol w:w="1417"/>
        <w:gridCol w:w="1417"/>
        <w:gridCol w:w="1276"/>
      </w:tblGrid>
      <w:tr w:rsidR="00E57788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lastRenderedPageBreak/>
              <w:t>№ </w:t>
            </w:r>
            <w:r w:rsidRPr="00C91065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Дата проведения 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8" w:rsidRPr="00C91065" w:rsidRDefault="00E57788" w:rsidP="00D91FB7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Дата проведения фактически</w:t>
            </w: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1. Измерения.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Ф1. (Цифровая лаборатория ученическая ТР)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1. Сила и движение.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Центр тяжести: точка равновесия.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Трение: сила, препятствующая движению. Работа № Ф6 «Измерение коэффициента трения»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Ф2 «Исследование зависимости скорости от времени при равноускоренном движении»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Работа: сила и расстояние.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Ф4 «Измерение ускорения свободного падения».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Инерция: сопротивление изменениям в прямолинейном движении.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Вращательное движение: вращающиеся тела.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 xml:space="preserve">Маятник: гармонические колебания.  Работа </w:t>
            </w:r>
            <w:r w:rsidR="00BD00A2" w:rsidRPr="00C91065">
              <w:rPr>
                <w:rFonts w:eastAsia="Times New Roman"/>
              </w:rPr>
              <w:t>№ Ф8</w:t>
            </w:r>
            <w:r w:rsidRPr="00C91065">
              <w:rPr>
                <w:rFonts w:eastAsia="Times New Roman"/>
              </w:rPr>
              <w:t xml:space="preserve"> «Определение периода колебаний маятника на нити»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2. Жидкости.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Плавучесть: выталкивающая сила жидкостей.</w:t>
            </w:r>
            <w:r w:rsidR="00BD00A2" w:rsidRPr="00C91065">
              <w:rPr>
                <w:rFonts w:eastAsia="Times New Roman"/>
              </w:rPr>
              <w:t xml:space="preserve"> Работа № Ф16 «</w:t>
            </w:r>
            <w:r w:rsidRPr="00C91065">
              <w:rPr>
                <w:rFonts w:eastAsia="Times New Roman"/>
              </w:rPr>
              <w:t xml:space="preserve"> Изучение закономерностей испарения жидкости</w:t>
            </w:r>
            <w:r w:rsidR="00BD00A2" w:rsidRPr="00C91065">
              <w:rPr>
                <w:rFonts w:eastAsia="Times New Roman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Атмосферное давление.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Неподвижные текучие среды: жидкости и газы в состоянии покоя.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3. Электричество и магнетизм.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Статическое электричество: покоящиеся заряды.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Электрический ток: движение зарядов.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 20 «</w:t>
            </w:r>
            <w:r w:rsidR="00304710" w:rsidRPr="00C91065">
              <w:rPr>
                <w:rFonts w:eastAsia="Times New Roman"/>
              </w:rPr>
              <w:t>Последовательная и параллельная цепь: последовательное и параллельное включение</w:t>
            </w:r>
            <w:r w:rsidRPr="00C91065">
              <w:rPr>
                <w:rFonts w:eastAsia="Times New Roman"/>
              </w:rPr>
              <w:t>»</w:t>
            </w:r>
            <w:r w:rsidR="00304710" w:rsidRPr="00C91065">
              <w:rPr>
                <w:rFonts w:eastAsia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 18 «</w:t>
            </w:r>
            <w:r w:rsidR="00304710" w:rsidRPr="00C91065">
              <w:rPr>
                <w:rFonts w:eastAsia="Times New Roman"/>
              </w:rPr>
              <w:t>Знакомство с интерфейсом цифрового осциллографа. Измерение силы тока с помощью осциллографа</w:t>
            </w:r>
            <w:r w:rsidRPr="00C91065">
              <w:rPr>
                <w:rFonts w:eastAsia="Times New Roman"/>
              </w:rPr>
              <w:t>»</w:t>
            </w:r>
            <w:r w:rsidR="00304710" w:rsidRPr="00C91065"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Магнитное поле: площадь приложения силы.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Электромагнетизм: магнетизм из электричества.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4. Тепло.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Теплопроводность: перенос энергии колебаний.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Конвекция: распространение тепла в текучих средах.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Инфракрасное излучение: тепло, переносимое в пространстве.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5. Свет.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Поляризация: колебания в одном направлении.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Рассеяние: «приём и передача» света.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Интерференция в тонких плёнках: световые волны в фазе и противофазе.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 xml:space="preserve">Выпуклая линза: сходящиеся световые лучи. </w:t>
            </w:r>
            <w:r w:rsidR="00BD00A2" w:rsidRPr="00C91065">
              <w:rPr>
                <w:rFonts w:eastAsia="Times New Roman"/>
              </w:rPr>
              <w:t xml:space="preserve"> Работа № Ф 23 «</w:t>
            </w:r>
            <w:r w:rsidRPr="00C91065">
              <w:rPr>
                <w:rFonts w:eastAsia="Times New Roman"/>
              </w:rPr>
              <w:t>Получение изображений различного типа с помощью собирающей линзы</w:t>
            </w:r>
            <w:r w:rsidR="00BD00A2" w:rsidRPr="00C91065">
              <w:rPr>
                <w:rFonts w:eastAsia="Times New Roman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6. Звук.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Звук: продольные волны.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Резонанс: индуцированные колебания.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Часть 7. Измерения.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BD00A2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Работа № Ф 21 «Изучение свойств полупроводникового диода»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29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BD00A2" w:rsidP="00304710">
            <w:pPr>
              <w:spacing w:after="150"/>
              <w:rPr>
                <w:rFonts w:eastAsia="Times New Roman"/>
                <w:color w:val="C00000"/>
              </w:rPr>
            </w:pPr>
            <w:r w:rsidRPr="00C91065">
              <w:rPr>
                <w:rFonts w:eastAsia="Times New Roman"/>
              </w:rPr>
              <w:t>Работа № Ф 22 «Изучение трансформатора»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BD00A2" w:rsidP="00304710">
            <w:pPr>
              <w:spacing w:after="150"/>
              <w:rPr>
                <w:rFonts w:eastAsia="Times New Roman"/>
                <w:color w:val="C00000"/>
              </w:rPr>
            </w:pPr>
            <w:r w:rsidRPr="00C91065">
              <w:rPr>
                <w:rFonts w:eastAsia="Times New Roman"/>
              </w:rPr>
              <w:t xml:space="preserve">Работа </w:t>
            </w:r>
            <w:r w:rsidR="008C6D15" w:rsidRPr="00C91065">
              <w:rPr>
                <w:rFonts w:eastAsia="Times New Roman"/>
              </w:rPr>
              <w:t>№ Ф 26 «Получение спектра излучения светодиода с помощью дифракционной решетки»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8C6D15" w:rsidP="00304710">
            <w:pPr>
              <w:spacing w:after="150"/>
              <w:rPr>
                <w:rFonts w:eastAsia="Times New Roman"/>
                <w:color w:val="C00000"/>
              </w:rPr>
            </w:pPr>
            <w:r w:rsidRPr="00C91065">
              <w:rPr>
                <w:rFonts w:eastAsia="Times New Roman"/>
              </w:rPr>
              <w:t>Работа № Ф 12 «Проверка закона сохранения энергии для тепловых явлений»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32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8C6D15" w:rsidP="00304710">
            <w:pPr>
              <w:spacing w:after="150"/>
              <w:rPr>
                <w:rFonts w:eastAsia="Times New Roman"/>
                <w:color w:val="C00000"/>
              </w:rPr>
            </w:pPr>
            <w:r w:rsidRPr="00C91065">
              <w:rPr>
                <w:rFonts w:eastAsia="Times New Roman"/>
              </w:rPr>
              <w:t>Работа № Ф10 «Закон сохранения энергии при колебании груза на нити»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</w:rPr>
            </w:pPr>
            <w:r w:rsidRPr="00C91065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C00000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jc w:val="both"/>
              <w:rPr>
                <w:rFonts w:eastAsia="Calibri"/>
                <w:b/>
              </w:rPr>
            </w:pPr>
            <w:r w:rsidRPr="00C91065">
              <w:rPr>
                <w:rFonts w:eastAsia="Times New Roman"/>
                <w:b/>
                <w:bCs/>
              </w:rPr>
              <w:t xml:space="preserve">Часть 8. </w:t>
            </w:r>
            <w:r w:rsidRPr="00C91065">
              <w:rPr>
                <w:rFonts w:eastAsia="Calibri"/>
                <w:b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C91065">
              <w:rPr>
                <w:rFonts w:eastAsia="Times New Roman"/>
                <w:b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rPr>
                <w:rFonts w:eastAsia="Times New Roman"/>
                <w:color w:val="333333"/>
              </w:rPr>
            </w:pPr>
          </w:p>
        </w:tc>
      </w:tr>
      <w:tr w:rsidR="00304710" w:rsidRPr="00C91065" w:rsidTr="00F5094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  <w:r w:rsidRPr="00C91065">
              <w:rPr>
                <w:rFonts w:eastAsia="Times New Roman"/>
                <w:color w:val="333333"/>
              </w:rPr>
              <w:t>33,</w:t>
            </w:r>
          </w:p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  <w:r w:rsidRPr="00C91065">
              <w:rPr>
                <w:rFonts w:eastAsia="Times New Roman"/>
                <w:color w:val="333333"/>
              </w:rPr>
              <w:t>34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  <w:r w:rsidRPr="00C91065">
              <w:rPr>
                <w:rFonts w:eastAsia="Calibri"/>
              </w:rPr>
              <w:t>Творческий   отчёт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  <w:r w:rsidRPr="00C91065"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710" w:rsidRPr="00C91065" w:rsidRDefault="00304710" w:rsidP="00304710">
            <w:pPr>
              <w:spacing w:after="150"/>
              <w:rPr>
                <w:rFonts w:eastAsia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710" w:rsidRPr="00C91065" w:rsidRDefault="00304710" w:rsidP="00304710">
            <w:pPr>
              <w:rPr>
                <w:rFonts w:eastAsia="Times New Roman"/>
                <w:color w:val="333333"/>
              </w:rPr>
            </w:pPr>
          </w:p>
        </w:tc>
      </w:tr>
    </w:tbl>
    <w:p w:rsidR="006B4A10" w:rsidRPr="00C91065" w:rsidRDefault="006B4A10" w:rsidP="006B4A10">
      <w:pPr>
        <w:shd w:val="clear" w:color="auto" w:fill="FFFFFF"/>
        <w:spacing w:line="360" w:lineRule="auto"/>
        <w:ind w:left="10" w:firstLine="567"/>
        <w:jc w:val="center"/>
        <w:rPr>
          <w:b/>
        </w:rPr>
      </w:pPr>
      <w:r w:rsidRPr="00C91065">
        <w:rPr>
          <w:b/>
        </w:rPr>
        <w:lastRenderedPageBreak/>
        <w:t>Результативный выход</w:t>
      </w:r>
    </w:p>
    <w:p w:rsidR="006B4A10" w:rsidRPr="00C91065" w:rsidRDefault="006B4A10" w:rsidP="006B4A10">
      <w:pPr>
        <w:shd w:val="clear" w:color="auto" w:fill="FFFFFF"/>
        <w:spacing w:line="360" w:lineRule="auto"/>
        <w:ind w:left="10" w:firstLine="567"/>
        <w:jc w:val="both"/>
      </w:pPr>
      <w:r w:rsidRPr="00C91065">
        <w:t>Результативным выходом данного кружка можно считать творческий отчет слушателей, рассчитанный на 2 часа, где учащиеся по желанию выбирают тему и форму подачи своей творческой работы.</w:t>
      </w:r>
    </w:p>
    <w:p w:rsidR="006B4A10" w:rsidRPr="00C91065" w:rsidRDefault="006B4A10" w:rsidP="006B4A10">
      <w:pPr>
        <w:shd w:val="clear" w:color="auto" w:fill="FFFFFF"/>
        <w:spacing w:line="360" w:lineRule="auto"/>
        <w:ind w:left="10" w:right="10" w:firstLine="567"/>
        <w:jc w:val="both"/>
      </w:pPr>
      <w:r w:rsidRPr="00C91065">
        <w:t>Итоговый зачёт ученику по всему разделу можно выставлять по критериям:</w:t>
      </w:r>
    </w:p>
    <w:p w:rsidR="006B4A10" w:rsidRPr="00C91065" w:rsidRDefault="006B4A10" w:rsidP="006B4A10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  <w:r w:rsidRPr="00C91065">
        <w:t>посещение    не   менее   половины    всех   теоретических   занятий, заинтересованность в дискуссиях и обсуждениях;</w:t>
      </w:r>
    </w:p>
    <w:p w:rsidR="006B4A10" w:rsidRPr="00C91065" w:rsidRDefault="006B4A10" w:rsidP="006B4A10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 w:rsidRPr="00C91065">
        <w:t>активное     участие     в     практических     работах;</w:t>
      </w:r>
    </w:p>
    <w:p w:rsidR="006B4A10" w:rsidRPr="00C91065" w:rsidRDefault="006B4A10" w:rsidP="006B4A1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 w:rsidRPr="00C91065">
        <w:t xml:space="preserve">     </w:t>
      </w:r>
      <w:r w:rsidRPr="00C91065">
        <w:rPr>
          <w:spacing w:val="-1"/>
        </w:rPr>
        <w:t xml:space="preserve">Предложенные критерии могут служить лишь ориентиром, при    необходимости    на    основе    конкретной    ситуации    подлежат </w:t>
      </w:r>
      <w:r w:rsidRPr="00C91065">
        <w:t>изменению.</w:t>
      </w:r>
    </w:p>
    <w:p w:rsidR="006B4A10" w:rsidRPr="00C91065" w:rsidRDefault="006B4A10" w:rsidP="006B4A10">
      <w:pPr>
        <w:shd w:val="clear" w:color="auto" w:fill="FFFFFF"/>
        <w:spacing w:line="360" w:lineRule="auto"/>
        <w:rPr>
          <w:b/>
        </w:rPr>
      </w:pPr>
      <w:r w:rsidRPr="00C91065">
        <w:rPr>
          <w:b/>
        </w:rPr>
        <w:t xml:space="preserve">                                         </w:t>
      </w:r>
    </w:p>
    <w:p w:rsidR="003A1654" w:rsidRPr="00C91065" w:rsidRDefault="003A1654" w:rsidP="003A1654">
      <w:pPr>
        <w:shd w:val="clear" w:color="auto" w:fill="FFFFFF"/>
        <w:spacing w:line="360" w:lineRule="auto"/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A66D46" w:rsidRDefault="00A66D46" w:rsidP="008C6D15">
      <w:pPr>
        <w:shd w:val="clear" w:color="auto" w:fill="FFFFFF"/>
        <w:spacing w:line="360" w:lineRule="auto"/>
        <w:jc w:val="center"/>
        <w:rPr>
          <w:b/>
        </w:rPr>
      </w:pPr>
    </w:p>
    <w:p w:rsidR="00953524" w:rsidRDefault="00953524" w:rsidP="008C6D15">
      <w:pPr>
        <w:shd w:val="clear" w:color="auto" w:fill="FFFFFF"/>
        <w:spacing w:line="360" w:lineRule="auto"/>
        <w:jc w:val="center"/>
        <w:rPr>
          <w:b/>
        </w:rPr>
      </w:pPr>
    </w:p>
    <w:p w:rsidR="008C6D15" w:rsidRPr="00C91065" w:rsidRDefault="006B4A10" w:rsidP="008C6D15">
      <w:pPr>
        <w:shd w:val="clear" w:color="auto" w:fill="FFFFFF"/>
        <w:spacing w:line="360" w:lineRule="auto"/>
        <w:jc w:val="center"/>
      </w:pPr>
      <w:r w:rsidRPr="00C91065">
        <w:rPr>
          <w:b/>
        </w:rPr>
        <w:lastRenderedPageBreak/>
        <w:t>Литература</w:t>
      </w:r>
    </w:p>
    <w:p w:rsidR="008C6D15" w:rsidRPr="00C91065" w:rsidRDefault="008C6D15" w:rsidP="008C6D15">
      <w:pPr>
        <w:pStyle w:val="a3"/>
        <w:numPr>
          <w:ilvl w:val="0"/>
          <w:numId w:val="23"/>
        </w:numPr>
        <w:shd w:val="clear" w:color="auto" w:fill="FFFFFF"/>
        <w:spacing w:line="360" w:lineRule="auto"/>
      </w:pPr>
      <w:proofErr w:type="spellStart"/>
      <w:r w:rsidRPr="00C91065">
        <w:t>Цуцких</w:t>
      </w:r>
      <w:proofErr w:type="spellEnd"/>
      <w:r w:rsidRPr="00C91065">
        <w:t xml:space="preserve"> А.Ю. и </w:t>
      </w:r>
      <w:proofErr w:type="gramStart"/>
      <w:r w:rsidRPr="00C91065">
        <w:t>др..</w:t>
      </w:r>
      <w:proofErr w:type="gramEnd"/>
      <w:r w:rsidRPr="00C91065">
        <w:t xml:space="preserve"> Цифровая лаборатория ТР. Физика. Химия. </w:t>
      </w:r>
      <w:proofErr w:type="gramStart"/>
      <w:r w:rsidRPr="00C91065">
        <w:t>Биология :</w:t>
      </w:r>
      <w:proofErr w:type="gramEnd"/>
      <w:r w:rsidRPr="00C91065">
        <w:t xml:space="preserve"> ученическая : методические рекомендации / А.Ю. </w:t>
      </w:r>
      <w:proofErr w:type="spellStart"/>
      <w:r w:rsidRPr="00C91065">
        <w:t>Цуцких</w:t>
      </w:r>
      <w:proofErr w:type="spellEnd"/>
      <w:r w:rsidRPr="00C91065">
        <w:t xml:space="preserve"> и др. - Москва : </w:t>
      </w:r>
      <w:proofErr w:type="spellStart"/>
      <w:r w:rsidRPr="00C91065">
        <w:t>Де’Либри</w:t>
      </w:r>
      <w:proofErr w:type="spellEnd"/>
      <w:r w:rsidRPr="00C91065">
        <w:t>,  2021.</w:t>
      </w:r>
    </w:p>
    <w:p w:rsidR="008C6D15" w:rsidRPr="00C91065" w:rsidRDefault="00E10697" w:rsidP="008A151A">
      <w:pPr>
        <w:pStyle w:val="a3"/>
        <w:numPr>
          <w:ilvl w:val="0"/>
          <w:numId w:val="23"/>
        </w:numPr>
        <w:shd w:val="clear" w:color="auto" w:fill="FFFFFF"/>
        <w:spacing w:line="360" w:lineRule="auto"/>
      </w:pPr>
      <w:proofErr w:type="spellStart"/>
      <w:r w:rsidRPr="00C91065">
        <w:t>Цуцких</w:t>
      </w:r>
      <w:proofErr w:type="spellEnd"/>
      <w:r w:rsidRPr="00C91065">
        <w:t xml:space="preserve"> А.Ю. и </w:t>
      </w:r>
      <w:proofErr w:type="gramStart"/>
      <w:r w:rsidRPr="00C91065">
        <w:t>др..</w:t>
      </w:r>
      <w:proofErr w:type="gramEnd"/>
      <w:r w:rsidRPr="00C91065">
        <w:t xml:space="preserve"> Краткое руководство по эксплуатации цифровой лаборатории / А.Ю. </w:t>
      </w:r>
      <w:proofErr w:type="spellStart"/>
      <w:r w:rsidRPr="00C91065">
        <w:t>Цуцких</w:t>
      </w:r>
      <w:proofErr w:type="spellEnd"/>
      <w:r w:rsidRPr="00C91065">
        <w:t xml:space="preserve"> и др. – </w:t>
      </w:r>
      <w:proofErr w:type="gramStart"/>
      <w:r w:rsidRPr="00C91065">
        <w:t>Москва :</w:t>
      </w:r>
      <w:proofErr w:type="gramEnd"/>
      <w:r w:rsidRPr="00C91065">
        <w:t xml:space="preserve"> </w:t>
      </w:r>
      <w:proofErr w:type="spellStart"/>
      <w:r w:rsidRPr="00C91065">
        <w:t>Де’Либри</w:t>
      </w:r>
      <w:proofErr w:type="spellEnd"/>
      <w:r w:rsidRPr="00C91065">
        <w:t xml:space="preserve">, 2021. 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C91065">
        <w:t>Суорц</w:t>
      </w:r>
      <w:proofErr w:type="spellEnd"/>
      <w:r w:rsidRPr="00C91065">
        <w:t xml:space="preserve"> К.Э. Необыкновенная физика обыкновенных явлений. Пер. с английского языка. Москва, 1996 г.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rPr>
          <w:spacing w:val="-1"/>
        </w:rPr>
        <w:t>Свиридов Г.Н. Физика и свет. Москва. Наука. 1998 г.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>Томилин А. И. Рассказы об электричестве. Москва, издательство «Детская литература», 1987 год.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>Шишкин Н.Н. «Клуб юных физиков», Москва «Просвещение» 1991 год.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>Гнедина Т.Е. Охота за физическими эффектами. Москва. Наука. 1998 г.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>Лапина И.Я. Развитие интереса к физике. Москва. Просвещение, 1999 г.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 xml:space="preserve">Перельман Б.Ф. «Занимательная физика», Москва «Просвещение»1990г. 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r w:rsidRPr="00C91065">
        <w:t>Подойницын В.Х. Инструменты для творчества. Москва. Наука, 1998 г.</w:t>
      </w:r>
    </w:p>
    <w:p w:rsidR="006B4A10" w:rsidRPr="00C91065" w:rsidRDefault="006B4A10" w:rsidP="006B4A10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C91065">
        <w:t>Роджерс</w:t>
      </w:r>
      <w:proofErr w:type="spellEnd"/>
      <w:r w:rsidRPr="00C91065">
        <w:t xml:space="preserve"> Эрик «Физика для любознательных». Под редакцией А.А. Арцимовича, Москва «Мир» 1969 год.</w:t>
      </w:r>
    </w:p>
    <w:p w:rsidR="003A1654" w:rsidRPr="00C91065" w:rsidRDefault="003A1654" w:rsidP="003A1654">
      <w:pPr>
        <w:shd w:val="clear" w:color="auto" w:fill="FFFFFF"/>
        <w:tabs>
          <w:tab w:val="left" w:pos="355"/>
        </w:tabs>
        <w:spacing w:line="360" w:lineRule="auto"/>
        <w:ind w:right="2995"/>
        <w:jc w:val="both"/>
      </w:pPr>
    </w:p>
    <w:p w:rsidR="00B257EE" w:rsidRPr="00C91065" w:rsidRDefault="00B257EE"/>
    <w:sectPr w:rsidR="00B257EE" w:rsidRPr="00C91065" w:rsidSect="003E78DA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520"/>
    <w:multiLevelType w:val="hybridMultilevel"/>
    <w:tmpl w:val="95102220"/>
    <w:lvl w:ilvl="0" w:tplc="6FE4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91E52"/>
    <w:multiLevelType w:val="hybridMultilevel"/>
    <w:tmpl w:val="DE224184"/>
    <w:lvl w:ilvl="0" w:tplc="6C00DE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082"/>
        </w:tabs>
        <w:ind w:left="3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2"/>
        </w:tabs>
        <w:ind w:left="3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2"/>
        </w:tabs>
        <w:ind w:left="4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2"/>
        </w:tabs>
        <w:ind w:left="5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2"/>
        </w:tabs>
        <w:ind w:left="5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2"/>
        </w:tabs>
        <w:ind w:left="6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2"/>
        </w:tabs>
        <w:ind w:left="7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2"/>
        </w:tabs>
        <w:ind w:left="8122" w:hanging="360"/>
      </w:pPr>
      <w:rPr>
        <w:rFonts w:ascii="Wingdings" w:hAnsi="Wingdings" w:hint="default"/>
      </w:rPr>
    </w:lvl>
  </w:abstractNum>
  <w:abstractNum w:abstractNumId="2" w15:restartNumberingAfterBreak="0">
    <w:nsid w:val="181B789B"/>
    <w:multiLevelType w:val="hybridMultilevel"/>
    <w:tmpl w:val="FDDEDC0E"/>
    <w:lvl w:ilvl="0" w:tplc="496E5D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53283E"/>
    <w:multiLevelType w:val="singleLevel"/>
    <w:tmpl w:val="7054DE6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D4B70F3"/>
    <w:multiLevelType w:val="hybridMultilevel"/>
    <w:tmpl w:val="BB704A8E"/>
    <w:lvl w:ilvl="0" w:tplc="307C7C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C4FF4"/>
    <w:multiLevelType w:val="singleLevel"/>
    <w:tmpl w:val="316A08F6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65EF1"/>
    <w:multiLevelType w:val="singleLevel"/>
    <w:tmpl w:val="F89283E0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997518"/>
    <w:multiLevelType w:val="hybridMultilevel"/>
    <w:tmpl w:val="D5F83C4A"/>
    <w:lvl w:ilvl="0" w:tplc="2CE4AD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F19B6"/>
    <w:multiLevelType w:val="hybridMultilevel"/>
    <w:tmpl w:val="49EC54AE"/>
    <w:lvl w:ilvl="0" w:tplc="A08EEAF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</w:abstractNum>
  <w:abstractNum w:abstractNumId="9" w15:restartNumberingAfterBreak="0">
    <w:nsid w:val="32F179EB"/>
    <w:multiLevelType w:val="hybridMultilevel"/>
    <w:tmpl w:val="13D64454"/>
    <w:lvl w:ilvl="0" w:tplc="220EC3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036A3"/>
    <w:multiLevelType w:val="hybridMultilevel"/>
    <w:tmpl w:val="86027ECA"/>
    <w:lvl w:ilvl="0" w:tplc="843C9A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02001"/>
    <w:multiLevelType w:val="hybridMultilevel"/>
    <w:tmpl w:val="A2AE74B0"/>
    <w:lvl w:ilvl="0" w:tplc="093C7F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082"/>
        </w:tabs>
        <w:ind w:left="3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2"/>
        </w:tabs>
        <w:ind w:left="3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2"/>
        </w:tabs>
        <w:ind w:left="4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2"/>
        </w:tabs>
        <w:ind w:left="5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2"/>
        </w:tabs>
        <w:ind w:left="5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2"/>
        </w:tabs>
        <w:ind w:left="6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2"/>
        </w:tabs>
        <w:ind w:left="7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2"/>
        </w:tabs>
        <w:ind w:left="8122" w:hanging="360"/>
      </w:pPr>
      <w:rPr>
        <w:rFonts w:ascii="Wingdings" w:hAnsi="Wingdings" w:hint="default"/>
      </w:rPr>
    </w:lvl>
  </w:abstractNum>
  <w:abstractNum w:abstractNumId="12" w15:restartNumberingAfterBreak="0">
    <w:nsid w:val="4342774E"/>
    <w:multiLevelType w:val="hybridMultilevel"/>
    <w:tmpl w:val="D6760B78"/>
    <w:lvl w:ilvl="0" w:tplc="B3961B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13" w15:restartNumberingAfterBreak="0">
    <w:nsid w:val="44D9780B"/>
    <w:multiLevelType w:val="hybridMultilevel"/>
    <w:tmpl w:val="04E41EB4"/>
    <w:lvl w:ilvl="0" w:tplc="7A6876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F2D65"/>
    <w:multiLevelType w:val="hybridMultilevel"/>
    <w:tmpl w:val="D1A42A2E"/>
    <w:lvl w:ilvl="0" w:tplc="0E5E80F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54E4E"/>
    <w:multiLevelType w:val="hybridMultilevel"/>
    <w:tmpl w:val="C750F18A"/>
    <w:lvl w:ilvl="0" w:tplc="6FE4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900C9"/>
    <w:multiLevelType w:val="singleLevel"/>
    <w:tmpl w:val="917CE0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DB36E9"/>
    <w:multiLevelType w:val="hybridMultilevel"/>
    <w:tmpl w:val="87D8D6AA"/>
    <w:lvl w:ilvl="0" w:tplc="561848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E7070"/>
    <w:multiLevelType w:val="hybridMultilevel"/>
    <w:tmpl w:val="7F1A9400"/>
    <w:lvl w:ilvl="0" w:tplc="6366DF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9"/>
        </w:tabs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9"/>
        </w:tabs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9"/>
        </w:tabs>
        <w:ind w:left="8209" w:hanging="360"/>
      </w:pPr>
      <w:rPr>
        <w:rFonts w:ascii="Wingdings" w:hAnsi="Wingdings" w:hint="default"/>
      </w:rPr>
    </w:lvl>
  </w:abstractNum>
  <w:abstractNum w:abstractNumId="19" w15:restartNumberingAfterBreak="0">
    <w:nsid w:val="5D474127"/>
    <w:multiLevelType w:val="singleLevel"/>
    <w:tmpl w:val="935226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D970EA"/>
    <w:multiLevelType w:val="hybridMultilevel"/>
    <w:tmpl w:val="15885358"/>
    <w:lvl w:ilvl="0" w:tplc="96A48F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E02F0"/>
    <w:multiLevelType w:val="hybridMultilevel"/>
    <w:tmpl w:val="CAE2CE76"/>
    <w:lvl w:ilvl="0" w:tplc="898C4B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7F54025"/>
    <w:multiLevelType w:val="singleLevel"/>
    <w:tmpl w:val="3A06673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2"/>
  </w:num>
  <w:num w:numId="8">
    <w:abstractNumId w:val="21"/>
  </w:num>
  <w:num w:numId="9">
    <w:abstractNumId w:val="11"/>
  </w:num>
  <w:num w:numId="10">
    <w:abstractNumId w:val="18"/>
  </w:num>
  <w:num w:numId="11">
    <w:abstractNumId w:val="12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  <w:num w:numId="16">
    <w:abstractNumId w:val="15"/>
  </w:num>
  <w:num w:numId="17">
    <w:abstractNumId w:val="4"/>
  </w:num>
  <w:num w:numId="18">
    <w:abstractNumId w:val="7"/>
  </w:num>
  <w:num w:numId="19">
    <w:abstractNumId w:val="10"/>
  </w:num>
  <w:num w:numId="20">
    <w:abstractNumId w:val="9"/>
  </w:num>
  <w:num w:numId="21">
    <w:abstractNumId w:val="2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7A"/>
    <w:rsid w:val="00076641"/>
    <w:rsid w:val="000807E5"/>
    <w:rsid w:val="00125D7A"/>
    <w:rsid w:val="001F2C98"/>
    <w:rsid w:val="00304710"/>
    <w:rsid w:val="003A1654"/>
    <w:rsid w:val="003E78DA"/>
    <w:rsid w:val="004C7DCB"/>
    <w:rsid w:val="0053580E"/>
    <w:rsid w:val="006B4A10"/>
    <w:rsid w:val="008A151A"/>
    <w:rsid w:val="008A4B94"/>
    <w:rsid w:val="008C6D15"/>
    <w:rsid w:val="00953524"/>
    <w:rsid w:val="00A66D46"/>
    <w:rsid w:val="00AC727A"/>
    <w:rsid w:val="00B257EE"/>
    <w:rsid w:val="00BD00A2"/>
    <w:rsid w:val="00BD0DE9"/>
    <w:rsid w:val="00C91065"/>
    <w:rsid w:val="00E10697"/>
    <w:rsid w:val="00E57788"/>
    <w:rsid w:val="00F263FD"/>
    <w:rsid w:val="00F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D587-7832-493F-87C3-37ACB49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D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D46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Ильбульдин</dc:creator>
  <cp:keywords/>
  <dc:description/>
  <cp:lastModifiedBy>user</cp:lastModifiedBy>
  <cp:revision>13</cp:revision>
  <cp:lastPrinted>2021-09-30T02:31:00Z</cp:lastPrinted>
  <dcterms:created xsi:type="dcterms:W3CDTF">2021-09-26T11:22:00Z</dcterms:created>
  <dcterms:modified xsi:type="dcterms:W3CDTF">2021-10-11T10:44:00Z</dcterms:modified>
</cp:coreProperties>
</file>