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582" w:rsidRDefault="00C61582" w:rsidP="008D714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1688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82" w:rsidRDefault="00C61582" w:rsidP="008D7147">
      <w:pPr>
        <w:jc w:val="center"/>
        <w:rPr>
          <w:b/>
        </w:rPr>
      </w:pPr>
    </w:p>
    <w:p w:rsidR="00C61582" w:rsidRDefault="00C61582" w:rsidP="008D7147">
      <w:pPr>
        <w:jc w:val="center"/>
        <w:rPr>
          <w:b/>
        </w:rPr>
      </w:pPr>
    </w:p>
    <w:p w:rsidR="00C61582" w:rsidRDefault="00C61582" w:rsidP="008D7147">
      <w:pPr>
        <w:jc w:val="center"/>
        <w:rPr>
          <w:b/>
        </w:rPr>
      </w:pPr>
    </w:p>
    <w:p w:rsidR="008D7147" w:rsidRDefault="008D7147" w:rsidP="008D7147">
      <w:pPr>
        <w:jc w:val="center"/>
        <w:rPr>
          <w:b/>
        </w:rPr>
      </w:pPr>
      <w:r w:rsidRPr="0080750B">
        <w:rPr>
          <w:b/>
        </w:rPr>
        <w:lastRenderedPageBreak/>
        <w:t>ПОЯСНИТЕЛЬНАЯ ЗАПИСКА</w:t>
      </w:r>
    </w:p>
    <w:p w:rsidR="008D7147" w:rsidRPr="0080750B" w:rsidRDefault="008D7147" w:rsidP="008D7147">
      <w:pPr>
        <w:jc w:val="center"/>
        <w:rPr>
          <w:b/>
        </w:rPr>
      </w:pPr>
    </w:p>
    <w:p w:rsidR="008D7147" w:rsidRDefault="008D7147" w:rsidP="008D7147">
      <w:proofErr w:type="gramStart"/>
      <w:r>
        <w:t>Рабочая программа составлена на основе Федерального компонента государственного Стандарта среднего (полного) общего образования по химии (базовый уровень) (Приказ МО от 5 марта 2004 г. № 1089), примерной программы по химии среднего (полного) общего образования (базовый уровень).</w:t>
      </w:r>
      <w:proofErr w:type="gramEnd"/>
      <w:r>
        <w:t xml:space="preserve"> Использована авторская программа среднего общего образования по химии для базового изучения химии в X – XI классах </w:t>
      </w:r>
      <w:proofErr w:type="spellStart"/>
      <w:r>
        <w:t>Новошинского</w:t>
      </w:r>
      <w:proofErr w:type="spellEnd"/>
      <w:r>
        <w:t xml:space="preserve"> И.И., </w:t>
      </w:r>
      <w:proofErr w:type="spellStart"/>
      <w:r>
        <w:t>Новошинской</w:t>
      </w:r>
      <w:proofErr w:type="spellEnd"/>
      <w:r>
        <w:t xml:space="preserve"> Н.С. (2008 г) </w:t>
      </w:r>
    </w:p>
    <w:p w:rsidR="008D7147" w:rsidRDefault="008D7147" w:rsidP="008D7147">
      <w:r>
        <w:t>В основу программы положен принцип развивающего обучения. Программа опирается на материал, изученный в 8–9 классах, поэтому некоторые темы курса рассматриваются повторно, но уже на более высоком теоретическом уровне. Такой подход позволяет углублять и развивать понятие о веществе и химическом процессе, закреплять пройденный материал в активной памяти учащихся, а также сохранять преемственность в процессе обучения.</w:t>
      </w:r>
    </w:p>
    <w:p w:rsidR="008D7147" w:rsidRDefault="008D7147" w:rsidP="008D7147">
      <w:r>
        <w:t>Программа обеспечивает сознательное усвоение учащимися важнейших химических законов, теорий и понятий; формирует представление о роли химии в развитии разнообразных отраслей производства; знакомит с веществами, окружающими человека. При этом основное внимание уделяется сущности химических реакций и методам их осуществления, а также способам защиты окружающей среды.</w:t>
      </w:r>
    </w:p>
    <w:p w:rsidR="008D7147" w:rsidRDefault="008D7147" w:rsidP="008D7147">
      <w:r>
        <w:t xml:space="preserve">Курс химии 10 класса обобщает, углубляет и расширяет знания о строении и свойствах неорганических веществ. </w:t>
      </w:r>
      <w:proofErr w:type="gramStart"/>
      <w:r>
        <w:t>В нем излагаются основы общей химии: современные представления о строении атома, природе и свойствах химической связи, основные закономерности протекания химических процессов, в том числе электролиза, коррозии, общие свойства сложных неорганических веществ, неметаллов и металлов, научные принципы химического производства, некоторые аспекты охраны окружающей среды и ряд других тем, входящих в Федеральный компонент государственного стандарта общего образования по химии.</w:t>
      </w:r>
      <w:proofErr w:type="gramEnd"/>
      <w:r>
        <w:t xml:space="preserve"> В основу построения курса химии 11 класса положена классификация органических соединений по функциональным группам: вначале рассматриваются углеводороды разных типов, включая ароматические, затем — функциональные и полифункциональные производные углеводородов. При отборе фактического </w:t>
      </w:r>
      <w:proofErr w:type="spellStart"/>
      <w:r>
        <w:t>материа¬ла</w:t>
      </w:r>
      <w:proofErr w:type="spellEnd"/>
      <w:r>
        <w:t xml:space="preserve"> в первую очередь учитывалась практическая значимость органических веществ, получивших применение в промышленности, сельском хозяйстве, медицине, быту. Особое внимание уделено генетической связи не только между органическими соединениями разных классов, но и между всеми веществами в природе — органическими и неорганическими. Объектами особого внимания являются факты взаимного влияния атомов в молекуле и вопросы, касающиеся механизмов химических реакций.</w:t>
      </w:r>
    </w:p>
    <w:p w:rsidR="008D7147" w:rsidRDefault="008D7147" w:rsidP="008D7147">
      <w:r>
        <w:t xml:space="preserve">Программа составлена с учетом ведущей роли химического эксперимента. Предусматриваются все виды школьного химического эксперимента — демонстрации, лабораторные опыты и практические работы. Рабочая программа по химии реализуется через формирование у учащихся </w:t>
      </w:r>
      <w:proofErr w:type="spellStart"/>
      <w:r>
        <w:t>общеучебных</w:t>
      </w:r>
      <w:proofErr w:type="spellEnd"/>
      <w:r>
        <w:t xml:space="preserve"> умений и навыков, универсальных способов деятельности и ключевых компетенций за счёт использования технологий коллективного обучения, опорных конспектов, дидактических материалов, и применения технологии графического представления информации  при структурировании знаний.</w:t>
      </w:r>
    </w:p>
    <w:p w:rsidR="008D7147" w:rsidRDefault="008D7147" w:rsidP="008D7147">
      <w:proofErr w:type="gramStart"/>
      <w:r>
        <w:t xml:space="preserve">Технологии опорных конспектов и графического представления информации позволяют давать и запоминать информацию блоками, обеспечивают экономию времени при объяснении нового </w:t>
      </w:r>
      <w:r>
        <w:lastRenderedPageBreak/>
        <w:t xml:space="preserve">материала, представляют материал в более наглядном доступном для восприятия виде, воздействует на разные системы восприятия учащихся, обеспечивая лучшее усвоение; дифференциация  решает задачу индивидуального подхода; коллективное обучение снижает конфликтные ситуации, позволяет обучающимся работать в соответствии с собственной траекторией развития. </w:t>
      </w:r>
      <w:proofErr w:type="gramEnd"/>
    </w:p>
    <w:p w:rsidR="008D7147" w:rsidRPr="0080750B" w:rsidRDefault="008D7147" w:rsidP="008D7147">
      <w:pPr>
        <w:rPr>
          <w:b/>
        </w:rPr>
      </w:pPr>
      <w:r>
        <w:t xml:space="preserve">Согласно действующему Базисному учебному плану химия  базового уровня в 10 – 11 классе рассчитана на изучение предмета один час в неделю.  Но в связи со сложностью изучаемого курса и необходимостью продолжения изучения химии в технических высших профессиональных заведениях из школьного компонента добавлен 1 ч. Поэтому данная рабочая программа рассчитана на 2 ч в неделю </w:t>
      </w:r>
      <w:r w:rsidRPr="0080750B">
        <w:rPr>
          <w:b/>
        </w:rPr>
        <w:t>(</w:t>
      </w:r>
      <w:r>
        <w:rPr>
          <w:b/>
        </w:rPr>
        <w:t>68</w:t>
      </w:r>
      <w:r w:rsidRPr="0080750B">
        <w:rPr>
          <w:b/>
        </w:rPr>
        <w:t xml:space="preserve"> ч в год) в 10, 11 классах. </w:t>
      </w:r>
    </w:p>
    <w:p w:rsidR="008D7147" w:rsidRDefault="008D7147" w:rsidP="008D7147">
      <w:r>
        <w:t xml:space="preserve">В учебный процесс включены 5 </w:t>
      </w:r>
      <w:proofErr w:type="gramStart"/>
      <w:r>
        <w:t>практических</w:t>
      </w:r>
      <w:proofErr w:type="gramEnd"/>
      <w:r>
        <w:t xml:space="preserve">, 9 лабораторных и 4 контрольных работы </w:t>
      </w:r>
      <w:r w:rsidRPr="0080750B">
        <w:rPr>
          <w:b/>
        </w:rPr>
        <w:t>(10 класс)</w:t>
      </w:r>
      <w:r>
        <w:t xml:space="preserve">,  4 практических, 11 лабораторных  и 4 контрольных работы </w:t>
      </w:r>
      <w:r w:rsidRPr="0080750B">
        <w:rPr>
          <w:b/>
        </w:rPr>
        <w:t>(11 класс).</w:t>
      </w:r>
      <w:r>
        <w:t xml:space="preserve"> В 10 </w:t>
      </w:r>
      <w:proofErr w:type="gramStart"/>
      <w:r>
        <w:t>классе</w:t>
      </w:r>
      <w:proofErr w:type="gramEnd"/>
      <w:r>
        <w:t xml:space="preserve"> считаю целесообразным 4 ч из резервного времени задействовать для повторения пройденного материала и стартового контроля в начале учебного года.</w:t>
      </w:r>
    </w:p>
    <w:p w:rsidR="008D7147" w:rsidRDefault="008D7147" w:rsidP="008D7147">
      <w:r>
        <w:t xml:space="preserve">В целом курс позволяет развить представления учащихся о познаваемости мира, единстве живой и неживой природы, сформировать знания о важнейших аспектах современной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картины мира, умения, востребованные в повседневной жизни и позволяющие ориентироваться в окружающем мире, воспитать человека, осознающего себя частью природы.</w:t>
      </w:r>
    </w:p>
    <w:p w:rsidR="008D7147" w:rsidRPr="007C7CDF" w:rsidRDefault="008D7147" w:rsidP="008D7147">
      <w:pPr>
        <w:jc w:val="both"/>
      </w:pPr>
      <w:r w:rsidRPr="007C7CDF">
        <w:t xml:space="preserve">Основные </w:t>
      </w:r>
      <w:r w:rsidRPr="007C7CDF">
        <w:rPr>
          <w:b/>
          <w:i/>
        </w:rPr>
        <w:t xml:space="preserve">цели </w:t>
      </w:r>
      <w:r w:rsidRPr="007C7CDF">
        <w:t>изучения химии направлены:</w:t>
      </w:r>
    </w:p>
    <w:p w:rsidR="008D7147" w:rsidRPr="007C7CDF" w:rsidRDefault="008D7147" w:rsidP="008D7147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</w:pPr>
      <w:r w:rsidRPr="007C7CDF">
        <w:t xml:space="preserve">на </w:t>
      </w:r>
      <w:r w:rsidRPr="007C7CDF">
        <w:rPr>
          <w:i/>
        </w:rPr>
        <w:t xml:space="preserve">освоение важнейших знаний </w:t>
      </w:r>
      <w:r w:rsidRPr="007C7CDF">
        <w:t>об основных понятиях и законах химии, химической символике;</w:t>
      </w:r>
    </w:p>
    <w:p w:rsidR="008D7147" w:rsidRPr="007C7CDF" w:rsidRDefault="008D7147" w:rsidP="008D7147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</w:pPr>
      <w:r w:rsidRPr="007C7CDF">
        <w:t xml:space="preserve">на </w:t>
      </w:r>
      <w:r w:rsidRPr="007C7CDF">
        <w:rPr>
          <w:i/>
        </w:rPr>
        <w:t xml:space="preserve">овладение умениями </w:t>
      </w:r>
      <w:r w:rsidRPr="007C7CDF"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8D7147" w:rsidRPr="007C7CDF" w:rsidRDefault="008D7147" w:rsidP="008D7147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</w:pPr>
      <w:r w:rsidRPr="007C7CDF">
        <w:t xml:space="preserve">на </w:t>
      </w:r>
      <w:r w:rsidRPr="007C7CDF">
        <w:rPr>
          <w:i/>
        </w:rPr>
        <w:t>развитие</w:t>
      </w:r>
      <w:r w:rsidRPr="007C7CDF">
        <w:t xml:space="preserve">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8D7147" w:rsidRPr="007C7CDF" w:rsidRDefault="008D7147" w:rsidP="008D7147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</w:pPr>
      <w:r w:rsidRPr="007C7CDF">
        <w:t xml:space="preserve">на </w:t>
      </w:r>
      <w:r w:rsidRPr="007C7CDF">
        <w:rPr>
          <w:i/>
        </w:rPr>
        <w:t>воспитание</w:t>
      </w:r>
      <w:r w:rsidRPr="007C7CDF">
        <w:t xml:space="preserve"> отношения к химии как к одному из фундаментальных компонентов естествознания и элементу общечеловеческой культуры;</w:t>
      </w:r>
    </w:p>
    <w:p w:rsidR="008D7147" w:rsidRPr="007C7CDF" w:rsidRDefault="008D7147" w:rsidP="008D7147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</w:pPr>
      <w:proofErr w:type="gramStart"/>
      <w:r w:rsidRPr="007C7CDF">
        <w:t xml:space="preserve">на </w:t>
      </w:r>
      <w:r w:rsidRPr="007C7CDF">
        <w:rPr>
          <w:i/>
        </w:rPr>
        <w:t xml:space="preserve">применение полученных знании и умений </w:t>
      </w:r>
      <w:r w:rsidRPr="007C7CDF"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окружающее среде.</w:t>
      </w:r>
      <w:proofErr w:type="gramEnd"/>
    </w:p>
    <w:p w:rsidR="008D7147" w:rsidRPr="007C7CDF" w:rsidRDefault="008D7147" w:rsidP="008D7147">
      <w:pPr>
        <w:rPr>
          <w:b/>
        </w:rPr>
      </w:pPr>
      <w:r w:rsidRPr="007C7CDF">
        <w:rPr>
          <w:b/>
        </w:rPr>
        <w:t>Задачи обучения.</w:t>
      </w:r>
    </w:p>
    <w:p w:rsidR="008D7147" w:rsidRPr="007C7CDF" w:rsidRDefault="008D7147" w:rsidP="008D7147">
      <w:pPr>
        <w:ind w:firstLine="709"/>
        <w:contextualSpacing/>
        <w:jc w:val="both"/>
      </w:pPr>
      <w:r w:rsidRPr="007C7CDF">
        <w:t>В задачи обучения химии входит:</w:t>
      </w:r>
    </w:p>
    <w:p w:rsidR="008D7147" w:rsidRPr="007C7CDF" w:rsidRDefault="008D7147" w:rsidP="008D7147">
      <w:pPr>
        <w:ind w:firstLine="709"/>
        <w:contextualSpacing/>
        <w:jc w:val="both"/>
      </w:pPr>
      <w:r w:rsidRPr="007C7CDF">
        <w:t>- формирование у школьников знаний основ химической науки — важнейших фактов, понятий, химических законов и теорий, химического языка;</w:t>
      </w:r>
    </w:p>
    <w:p w:rsidR="008D7147" w:rsidRPr="007C7CDF" w:rsidRDefault="008D7147" w:rsidP="008D7147">
      <w:pPr>
        <w:ind w:firstLine="709"/>
        <w:contextualSpacing/>
        <w:jc w:val="both"/>
      </w:pPr>
      <w:r w:rsidRPr="007C7CDF">
        <w:t>- знакомство с применением химических знаний на практике;</w:t>
      </w:r>
    </w:p>
    <w:p w:rsidR="008D7147" w:rsidRPr="007C7CDF" w:rsidRDefault="008D7147" w:rsidP="008D7147">
      <w:pPr>
        <w:ind w:firstLine="709"/>
        <w:contextualSpacing/>
        <w:jc w:val="both"/>
      </w:pPr>
      <w:r w:rsidRPr="007C7CDF">
        <w:t>- формирование умений наблюдать, фиксировать, объяснять химические явления, происходящие в природе, в лаборатории, в повседневной жизни;</w:t>
      </w:r>
    </w:p>
    <w:p w:rsidR="008D7147" w:rsidRPr="007C7CDF" w:rsidRDefault="008D7147" w:rsidP="008D7147">
      <w:pPr>
        <w:ind w:firstLine="709"/>
        <w:contextualSpacing/>
        <w:jc w:val="both"/>
      </w:pPr>
      <w:r w:rsidRPr="007C7CDF">
        <w:t>- формирование специальных умений обращаться с веществами, выполнять несложные опыты, соблюдая правила безопасной работы в лаборатории;</w:t>
      </w:r>
    </w:p>
    <w:p w:rsidR="008D7147" w:rsidRPr="007C7CDF" w:rsidRDefault="008D7147" w:rsidP="008D7147">
      <w:pPr>
        <w:ind w:firstLine="709"/>
        <w:contextualSpacing/>
        <w:jc w:val="both"/>
      </w:pPr>
      <w:r w:rsidRPr="007C7CDF">
        <w:t>- раскрытие роли химии в решении глобальных проблем, стоящих перед человечеством;</w:t>
      </w:r>
    </w:p>
    <w:p w:rsidR="008D7147" w:rsidRPr="007C7CDF" w:rsidRDefault="008D7147" w:rsidP="008D7147">
      <w:pPr>
        <w:ind w:firstLine="709"/>
        <w:contextualSpacing/>
        <w:jc w:val="both"/>
      </w:pPr>
      <w:proofErr w:type="gramStart"/>
      <w:r w:rsidRPr="007C7CDF">
        <w:lastRenderedPageBreak/>
        <w:t>- развитие умения сравнивать, вычленять в изучаемом существенное, устанавливать причинно-следственную зависимость в изучаемом материале, делать доступные обобщения, связно и доказательно излагать учебный материал;</w:t>
      </w:r>
      <w:proofErr w:type="gramEnd"/>
    </w:p>
    <w:p w:rsidR="008D7147" w:rsidRPr="007C7CDF" w:rsidRDefault="008D7147" w:rsidP="008D7147">
      <w:pPr>
        <w:ind w:firstLine="709"/>
        <w:contextualSpacing/>
        <w:jc w:val="both"/>
      </w:pPr>
      <w:r w:rsidRPr="007C7CDF">
        <w:t>- развитие у школьников гуманистических черт и воспитание у них элементов экологической и информационной культуры;</w:t>
      </w:r>
    </w:p>
    <w:p w:rsidR="008D7147" w:rsidRPr="007C7CDF" w:rsidRDefault="008D7147" w:rsidP="008D7147">
      <w:pPr>
        <w:ind w:firstLine="709"/>
        <w:contextualSpacing/>
        <w:jc w:val="both"/>
        <w:rPr>
          <w:rFonts w:eastAsia="Calibri"/>
        </w:rPr>
      </w:pPr>
      <w:r w:rsidRPr="007C7CDF">
        <w:t>- раскрытие доступных обобщений мировоззренческого характера и вклада химии в научную картину мира</w:t>
      </w:r>
    </w:p>
    <w:p w:rsidR="008D7147" w:rsidRDefault="008D7147" w:rsidP="008D7147"/>
    <w:p w:rsidR="008D7147" w:rsidRDefault="008D7147" w:rsidP="008D7147">
      <w:pPr>
        <w:rPr>
          <w:b/>
        </w:rPr>
      </w:pPr>
      <w:r>
        <w:t xml:space="preserve"> </w:t>
      </w:r>
      <w:r w:rsidRPr="00B07146">
        <w:rPr>
          <w:b/>
        </w:rPr>
        <w:t>Место предмета в базисном учебном плане</w:t>
      </w:r>
    </w:p>
    <w:p w:rsidR="008D7147" w:rsidRPr="007C7CDF" w:rsidRDefault="008D7147" w:rsidP="008D7147">
      <w:pPr>
        <w:shd w:val="clear" w:color="auto" w:fill="FFFFFF"/>
        <w:ind w:right="48"/>
        <w:contextualSpacing/>
        <w:jc w:val="both"/>
      </w:pPr>
      <w:r w:rsidRPr="007C7CDF">
        <w:t>Особенности содержания курса «Химия» являются глав</w:t>
      </w:r>
      <w:r w:rsidRPr="007C7CDF">
        <w:softHyphen/>
        <w:t xml:space="preserve">ной причиной того, что в учебном </w:t>
      </w:r>
      <w:r w:rsidRPr="007C7CDF">
        <w:rPr>
          <w:spacing w:val="-4"/>
        </w:rPr>
        <w:t xml:space="preserve">плане </w:t>
      </w:r>
      <w:r w:rsidRPr="007C7CDF">
        <w:t>МБОУ «</w:t>
      </w:r>
      <w:proofErr w:type="spellStart"/>
      <w:r w:rsidRPr="007C7CDF">
        <w:t>Зиянчуринская</w:t>
      </w:r>
      <w:proofErr w:type="spellEnd"/>
      <w:r w:rsidRPr="007C7CDF">
        <w:t xml:space="preserve"> СОШ</w:t>
      </w:r>
      <w:proofErr w:type="gramStart"/>
      <w:r w:rsidRPr="007C7CDF">
        <w:t>»</w:t>
      </w:r>
      <w:r w:rsidRPr="007C7CDF">
        <w:rPr>
          <w:spacing w:val="-4"/>
        </w:rPr>
        <w:t>э</w:t>
      </w:r>
      <w:proofErr w:type="gramEnd"/>
      <w:r w:rsidRPr="007C7CDF">
        <w:rPr>
          <w:spacing w:val="-4"/>
        </w:rPr>
        <w:t xml:space="preserve">тот предмет появляется последним в ряду </w:t>
      </w:r>
      <w:proofErr w:type="spellStart"/>
      <w:r w:rsidRPr="007C7CDF">
        <w:rPr>
          <w:spacing w:val="-4"/>
        </w:rPr>
        <w:t>есте</w:t>
      </w:r>
      <w:r w:rsidRPr="007C7CDF">
        <w:rPr>
          <w:spacing w:val="-4"/>
        </w:rPr>
        <w:softHyphen/>
      </w:r>
      <w:r w:rsidRPr="007C7CDF">
        <w:t>ственно-научных</w:t>
      </w:r>
      <w:proofErr w:type="spellEnd"/>
      <w:r w:rsidRPr="007C7CDF">
        <w:t xml:space="preserve"> дисциплин, поскольку для его освоения школьники должны обладать не только определенным запа</w:t>
      </w:r>
      <w:r w:rsidRPr="007C7CDF">
        <w:softHyphen/>
      </w:r>
      <w:r w:rsidRPr="007C7CDF">
        <w:rPr>
          <w:spacing w:val="-3"/>
        </w:rPr>
        <w:t xml:space="preserve">сом предварительных </w:t>
      </w:r>
      <w:proofErr w:type="spellStart"/>
      <w:r w:rsidRPr="007C7CDF">
        <w:rPr>
          <w:spacing w:val="-3"/>
        </w:rPr>
        <w:t>естественно-научных</w:t>
      </w:r>
      <w:proofErr w:type="spellEnd"/>
      <w:r w:rsidRPr="007C7CDF">
        <w:rPr>
          <w:spacing w:val="-3"/>
        </w:rPr>
        <w:t xml:space="preserve"> знаний, но и дос</w:t>
      </w:r>
      <w:r w:rsidRPr="007C7CDF">
        <w:rPr>
          <w:spacing w:val="-3"/>
        </w:rPr>
        <w:softHyphen/>
      </w:r>
      <w:r w:rsidRPr="007C7CDF">
        <w:t>таточно хорошо развитым абстрактным мышлением.</w:t>
      </w:r>
    </w:p>
    <w:p w:rsidR="008D7147" w:rsidRPr="007C7CDF" w:rsidRDefault="008D7147" w:rsidP="008D7147">
      <w:pPr>
        <w:ind w:firstLine="709"/>
        <w:contextualSpacing/>
        <w:rPr>
          <w:b/>
          <w:i/>
        </w:rPr>
      </w:pPr>
      <w:r w:rsidRPr="007C7CDF">
        <w:rPr>
          <w:rFonts w:eastAsia="TimesNewRomanPSMT"/>
        </w:rPr>
        <w:t xml:space="preserve">В соответствии с учебным планом </w:t>
      </w:r>
      <w:r w:rsidRPr="007C7CDF">
        <w:t>МБОУ «</w:t>
      </w:r>
      <w:proofErr w:type="spellStart"/>
      <w:r w:rsidRPr="007C7CDF">
        <w:t>Зиянчуринская</w:t>
      </w:r>
      <w:proofErr w:type="spellEnd"/>
      <w:r w:rsidRPr="007C7CDF">
        <w:t xml:space="preserve"> СОШ» </w:t>
      </w:r>
      <w:r w:rsidRPr="007C7CDF">
        <w:rPr>
          <w:rFonts w:eastAsia="TimesNewRomanPSMT"/>
        </w:rPr>
        <w:t xml:space="preserve">на изучение химии </w:t>
      </w:r>
      <w:r w:rsidRPr="007C7CDF">
        <w:t xml:space="preserve">по базисному учебному плану в </w:t>
      </w:r>
      <w:r>
        <w:t>10</w:t>
      </w:r>
      <w:r w:rsidRPr="007C7CDF">
        <w:t xml:space="preserve"> классе – 2 часа в неделю (68 часов)</w:t>
      </w:r>
      <w:r w:rsidRPr="007C7CDF">
        <w:rPr>
          <w:rFonts w:eastAsia="TimesNewRomanPSMT"/>
        </w:rPr>
        <w:t xml:space="preserve">. В </w:t>
      </w:r>
      <w:r>
        <w:rPr>
          <w:rFonts w:eastAsia="TimesNewRomanPSMT"/>
        </w:rPr>
        <w:t>11</w:t>
      </w:r>
      <w:r w:rsidRPr="007C7CDF">
        <w:rPr>
          <w:rFonts w:eastAsia="TimesNewRomanPSMT"/>
        </w:rPr>
        <w:t xml:space="preserve"> классе отводится 2 часа в неделю, 68</w:t>
      </w:r>
      <w:r>
        <w:rPr>
          <w:rFonts w:eastAsia="TimesNewRomanPSMT"/>
        </w:rPr>
        <w:t xml:space="preserve"> </w:t>
      </w:r>
      <w:r w:rsidRPr="007C7CDF">
        <w:rPr>
          <w:rFonts w:eastAsia="TimesNewRomanPSMT"/>
        </w:rPr>
        <w:t>часов в год.</w:t>
      </w:r>
    </w:p>
    <w:p w:rsidR="008D7147" w:rsidRPr="00B07146" w:rsidRDefault="008D7147" w:rsidP="008D7147">
      <w:pPr>
        <w:rPr>
          <w:b/>
        </w:rPr>
      </w:pPr>
    </w:p>
    <w:tbl>
      <w:tblPr>
        <w:tblpPr w:leftFromText="180" w:rightFromText="180" w:vertAnchor="text" w:horzAnchor="page" w:tblpX="2063" w:tblpY="864"/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76"/>
        <w:gridCol w:w="1134"/>
        <w:gridCol w:w="1252"/>
      </w:tblGrid>
      <w:tr w:rsidR="008D7147" w:rsidRPr="00A02973" w:rsidTr="00F025DD">
        <w:tc>
          <w:tcPr>
            <w:tcW w:w="3676" w:type="dxa"/>
          </w:tcPr>
          <w:p w:rsidR="008D7147" w:rsidRPr="00666865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2386" w:type="dxa"/>
            <w:gridSpan w:val="2"/>
          </w:tcPr>
          <w:p w:rsidR="008D7147" w:rsidRPr="00666865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Химия</w:t>
            </w:r>
          </w:p>
        </w:tc>
      </w:tr>
      <w:tr w:rsidR="008D7147" w:rsidRPr="00A02973" w:rsidTr="00F025DD">
        <w:tc>
          <w:tcPr>
            <w:tcW w:w="3676" w:type="dxa"/>
          </w:tcPr>
          <w:p w:rsidR="008D7147" w:rsidRPr="00666865" w:rsidRDefault="008D7147" w:rsidP="00F025DD">
            <w:pPr>
              <w:pStyle w:val="a3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134" w:type="dxa"/>
          </w:tcPr>
          <w:p w:rsidR="008D7147" w:rsidRPr="00666865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252" w:type="dxa"/>
          </w:tcPr>
          <w:p w:rsidR="008D7147" w:rsidRPr="00666865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11 класс</w:t>
            </w:r>
          </w:p>
        </w:tc>
      </w:tr>
      <w:tr w:rsidR="008D7147" w:rsidRPr="00A02973" w:rsidTr="00F025DD">
        <w:tc>
          <w:tcPr>
            <w:tcW w:w="3676" w:type="dxa"/>
          </w:tcPr>
          <w:p w:rsidR="008D7147" w:rsidRPr="00666865" w:rsidRDefault="008D7147" w:rsidP="00F025DD">
            <w:pPr>
              <w:pStyle w:val="a3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Общее количество часов на год</w:t>
            </w:r>
          </w:p>
        </w:tc>
        <w:tc>
          <w:tcPr>
            <w:tcW w:w="1134" w:type="dxa"/>
          </w:tcPr>
          <w:p w:rsidR="008D7147" w:rsidRPr="009E6ACD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52" w:type="dxa"/>
          </w:tcPr>
          <w:p w:rsidR="008D7147" w:rsidRPr="009E6ACD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8D7147" w:rsidRPr="00A02973" w:rsidTr="00F025DD">
        <w:tc>
          <w:tcPr>
            <w:tcW w:w="3676" w:type="dxa"/>
          </w:tcPr>
          <w:p w:rsidR="008D7147" w:rsidRPr="00666865" w:rsidRDefault="008D7147" w:rsidP="00F025DD">
            <w:pPr>
              <w:pStyle w:val="a3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</w:tcPr>
          <w:p w:rsidR="008D7147" w:rsidRPr="00946883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1252" w:type="dxa"/>
          </w:tcPr>
          <w:p w:rsidR="008D7147" w:rsidRPr="00946883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</w:tr>
      <w:tr w:rsidR="008D7147" w:rsidRPr="00A02973" w:rsidTr="00F025DD">
        <w:tc>
          <w:tcPr>
            <w:tcW w:w="3676" w:type="dxa"/>
          </w:tcPr>
          <w:p w:rsidR="008D7147" w:rsidRDefault="008D7147" w:rsidP="00F025DD">
            <w:pPr>
              <w:pStyle w:val="a3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86" w:type="dxa"/>
            <w:gridSpan w:val="2"/>
          </w:tcPr>
          <w:p w:rsidR="008D7147" w:rsidRPr="00E13F0C" w:rsidRDefault="008D7147" w:rsidP="00F025DD">
            <w:pPr>
              <w:pStyle w:val="a3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136 часов</w:t>
            </w:r>
          </w:p>
        </w:tc>
      </w:tr>
    </w:tbl>
    <w:p w:rsidR="008D7147" w:rsidRDefault="008D7147" w:rsidP="008D7147"/>
    <w:p w:rsidR="008D7147" w:rsidRDefault="008D7147" w:rsidP="008D7147"/>
    <w:p w:rsidR="008D7147" w:rsidRDefault="008D7147" w:rsidP="008D7147"/>
    <w:p w:rsidR="008D7147" w:rsidRDefault="008D7147" w:rsidP="008D7147"/>
    <w:p w:rsidR="008D7147" w:rsidRDefault="008D7147" w:rsidP="008D7147"/>
    <w:p w:rsidR="008D7147" w:rsidRPr="00837E58" w:rsidRDefault="008D7147" w:rsidP="008D7147">
      <w:pPr>
        <w:shd w:val="clear" w:color="auto" w:fill="FFFFFF"/>
        <w:jc w:val="both"/>
        <w:rPr>
          <w:b/>
          <w:color w:val="000000"/>
        </w:rPr>
      </w:pPr>
      <w:r w:rsidRPr="00837E58">
        <w:rPr>
          <w:b/>
          <w:color w:val="000000"/>
        </w:rPr>
        <w:t>2. Планируемые результаты освоения учебного предмета</w:t>
      </w:r>
    </w:p>
    <w:p w:rsidR="008D7147" w:rsidRDefault="008D7147" w:rsidP="008D7147">
      <w:pPr>
        <w:contextualSpacing/>
        <w:jc w:val="both"/>
        <w:rPr>
          <w:b/>
          <w:i/>
          <w:sz w:val="28"/>
          <w:szCs w:val="28"/>
        </w:rPr>
      </w:pPr>
    </w:p>
    <w:p w:rsidR="008D7147" w:rsidRPr="00293139" w:rsidRDefault="008D7147" w:rsidP="008D7147">
      <w:pPr>
        <w:contextualSpacing/>
        <w:jc w:val="both"/>
      </w:pPr>
      <w:r w:rsidRPr="00293139">
        <w:t xml:space="preserve">Изучение химии в основной школе дает возможность достичь следующих результатов в направлении </w:t>
      </w:r>
      <w:r w:rsidRPr="00293139">
        <w:rPr>
          <w:b/>
        </w:rPr>
        <w:t xml:space="preserve">личностного </w:t>
      </w:r>
      <w:r w:rsidRPr="00293139">
        <w:t xml:space="preserve">развития: </w:t>
      </w:r>
    </w:p>
    <w:p w:rsidR="008D7147" w:rsidRPr="00293139" w:rsidRDefault="008D7147" w:rsidP="008D7147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567" w:firstLine="709"/>
        <w:contextualSpacing/>
        <w:jc w:val="both"/>
      </w:pPr>
      <w:r w:rsidRPr="00293139">
        <w:t>воспитание российской гражданской идентичности: патриотизма, любви и уважению к Отечеству, чувства гордости за свою Родину, за российскую химическую науку;</w:t>
      </w:r>
    </w:p>
    <w:p w:rsidR="008D7147" w:rsidRPr="00293139" w:rsidRDefault="008D7147" w:rsidP="008D7147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</w:pPr>
      <w:r w:rsidRPr="00293139">
        <w:t>формирование целостного мировоззрения, соответствующего современному уровню развития науки  и общественной практики, а также социальному, культурному, языковому и духовному многообразию современного мира;</w:t>
      </w:r>
    </w:p>
    <w:p w:rsidR="008D7147" w:rsidRPr="00293139" w:rsidRDefault="008D7147" w:rsidP="008D7147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</w:pPr>
      <w:r w:rsidRPr="00293139"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8D7147" w:rsidRPr="00293139" w:rsidRDefault="008D7147" w:rsidP="008D7147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</w:pPr>
      <w:r w:rsidRPr="00293139"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8D7147" w:rsidRPr="00293139" w:rsidRDefault="008D7147" w:rsidP="008D7147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</w:pPr>
      <w:r w:rsidRPr="00293139">
        <w:lastRenderedPageBreak/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8D7147" w:rsidRPr="00293139" w:rsidRDefault="008D7147" w:rsidP="008D7147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</w:pPr>
      <w:r w:rsidRPr="00293139"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8D7147" w:rsidRPr="00293139" w:rsidRDefault="008D7147" w:rsidP="008D7147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</w:pPr>
      <w:r w:rsidRPr="00293139"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8D7147" w:rsidRPr="00293139" w:rsidRDefault="008D7147" w:rsidP="008D7147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</w:pPr>
      <w:r w:rsidRPr="00293139">
        <w:t xml:space="preserve">развитие готовности к решению творческих задач, умения находить адекватные способы поведения и взаимодействия с партнерами во время учебной и </w:t>
      </w:r>
      <w:proofErr w:type="spellStart"/>
      <w:r w:rsidRPr="00293139">
        <w:t>внеучебной</w:t>
      </w:r>
      <w:proofErr w:type="spellEnd"/>
      <w:r w:rsidRPr="00293139">
        <w:t xml:space="preserve">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</w:t>
      </w:r>
      <w:proofErr w:type="gramStart"/>
      <w:r w:rsidRPr="00293139">
        <w:t xml:space="preserve"> )</w:t>
      </w:r>
      <w:proofErr w:type="gramEnd"/>
    </w:p>
    <w:p w:rsidR="008D7147" w:rsidRDefault="008D7147" w:rsidP="008D7147"/>
    <w:p w:rsidR="00207634" w:rsidRDefault="00C61582">
      <w:r>
        <w:rPr>
          <w:noProof/>
        </w:rPr>
        <w:lastRenderedPageBreak/>
        <w:drawing>
          <wp:inline distT="0" distB="0" distL="0" distR="0">
            <wp:extent cx="4364355" cy="14366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43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634" w:rsidSect="004B5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5370C"/>
    <w:multiLevelType w:val="hybridMultilevel"/>
    <w:tmpl w:val="3044E58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73705DA3"/>
    <w:multiLevelType w:val="hybridMultilevel"/>
    <w:tmpl w:val="122A32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8D7147"/>
    <w:rsid w:val="00207634"/>
    <w:rsid w:val="004B5C1B"/>
    <w:rsid w:val="008D7147"/>
    <w:rsid w:val="00C61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D7147"/>
    <w:pPr>
      <w:spacing w:after="120" w:line="259" w:lineRule="auto"/>
    </w:pPr>
    <w:rPr>
      <w:rFonts w:eastAsiaTheme="minorHAnsi"/>
      <w:lang w:eastAsia="en-US"/>
    </w:rPr>
  </w:style>
  <w:style w:type="character" w:customStyle="1" w:styleId="a4">
    <w:name w:val="Основной текст Знак"/>
    <w:basedOn w:val="a0"/>
    <w:link w:val="a3"/>
    <w:uiPriority w:val="99"/>
    <w:semiHidden/>
    <w:rsid w:val="008D7147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6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1411</Words>
  <Characters>8043</Characters>
  <Application>Microsoft Office Word</Application>
  <DocSecurity>0</DocSecurity>
  <Lines>67</Lines>
  <Paragraphs>18</Paragraphs>
  <ScaleCrop>false</ScaleCrop>
  <Company>школа</Company>
  <LinksUpToDate>false</LinksUpToDate>
  <CharactersWithSpaces>9436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2019-03-30T06:23:00Z</dcterms:created>
  <dcterms:modified xsi:type="dcterms:W3CDTF">2019-03-30T09:33:00Z</dcterms:modified>
</cp:coreProperties>
</file>