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71" w:rsidRDefault="00A34A71" w:rsidP="00740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A71" w:rsidRDefault="00A34A71" w:rsidP="00740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7B2" w:rsidRDefault="00A34A71" w:rsidP="00740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9060" w:dyaOrig="12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 o:ole="">
            <v:imagedata r:id="rId4" o:title=""/>
          </v:shape>
          <o:OLEObject Type="Embed" ProgID="AcroExch.Document.DC" ShapeID="_x0000_i1025" DrawAspect="Content" ObjectID="_1616275171" r:id="rId5"/>
        </w:object>
      </w:r>
    </w:p>
    <w:p w:rsidR="00A34A71" w:rsidRDefault="00A34A71" w:rsidP="00740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A71" w:rsidRDefault="00A34A71" w:rsidP="00740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A71" w:rsidRDefault="00A34A71" w:rsidP="00740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A71" w:rsidRPr="007407B2" w:rsidRDefault="00A34A71" w:rsidP="00740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7B2" w:rsidRPr="007407B2" w:rsidRDefault="007407B2" w:rsidP="00DB3C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Рабочая программа по географии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</w:t>
      </w: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11  классов  составлена на основе примерной программы основного общего образования по географии «Экономическая и социальная география мира» (</w:t>
      </w:r>
      <w:r w:rsidRPr="007407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07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классы), авторской программы: </w:t>
      </w:r>
      <w:proofErr w:type="spellStart"/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М. Программа по географии для 6-10 классов общеобразовательных учреждений (М.: ООО «ТИД «Русское слово – </w:t>
      </w:r>
      <w:r w:rsidRPr="007407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PC</w:t>
      </w: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2012).   Программа данного курса соответствует образовательному стандарту и полностью реализует федеральный компонент среднего образования по географии в 10 – 11 классах. География входит в перечень учебных предметов, которые изучаются по выбору на базовом или профильном уровне. На базовом уровне на изучение предмета отводиться 68 часов учебного времени  в 10 и 11 классах. Этому требованию отвечает структура данного учебника: он состоит из двух частей, двух книг, каждая из которых рассчитана на 34 часа учебного времени. </w:t>
      </w: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</w:t>
      </w:r>
    </w:p>
    <w:p w:rsidR="00DB3CEA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07B2">
        <w:rPr>
          <w:rFonts w:ascii="Times New Roman" w:eastAsia="@Arial Unicode MS" w:hAnsi="Times New Roman" w:cs="Times New Roman"/>
          <w:b/>
          <w:sz w:val="24"/>
          <w:szCs w:val="24"/>
        </w:rPr>
        <w:t xml:space="preserve">Цель  образовательной программы: </w:t>
      </w:r>
      <w:r w:rsidRPr="00DB3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создание условий для такой образовательной среды, чтобы каждый ученик вне зависимости от своих психофизических возможностей, склонностей мог реализоваться не только как высоко - интеллектуальная, духовная личность, но и осознать себя социально-активным практиком в различных сферах своей малой родины.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7407B2">
        <w:rPr>
          <w:rFonts w:ascii="Times New Roman" w:eastAsia="@Arial Unicode MS" w:hAnsi="Times New Roman" w:cs="Times New Roman"/>
          <w:b/>
          <w:sz w:val="24"/>
          <w:szCs w:val="24"/>
        </w:rPr>
        <w:t>Для достижения поставленных целей решаются следующие задачи: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>1. Обеспечить соответствия образования обучающихся требованиям федеральных государственных образовательных стандартов.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>2. Организовать педагогические условия для реализации индивидуальных особенностей обучающихся на основе индивидуальных образовательных программ.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>3. Внедрить разнообразные формы взаимодействия с обучающимися, обеспечивающие реализацию индивидуальных образовательных программ обучающихся.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>4. Реализовать систему внеурочной деятельности и</w:t>
      </w:r>
      <w:r w:rsidRPr="007407B2">
        <w:rPr>
          <w:rFonts w:ascii="Times New Roman" w:eastAsia="@Arial Unicode MS" w:hAnsi="Times New Roman" w:cs="Times New Roman"/>
          <w:sz w:val="24"/>
          <w:szCs w:val="24"/>
        </w:rPr>
        <w:t xml:space="preserve"> обеспечить эффективное сочетание урочных и внеурочных форм организации образовательного процесса</w:t>
      </w:r>
      <w:r w:rsidRPr="007407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>5. О</w:t>
      </w:r>
      <w:r w:rsidRPr="007407B2">
        <w:rPr>
          <w:rFonts w:ascii="Times New Roman" w:eastAsia="@Arial Unicode MS" w:hAnsi="Times New Roman" w:cs="Times New Roman"/>
          <w:sz w:val="24"/>
          <w:szCs w:val="24"/>
        </w:rPr>
        <w:t>рганизовать интеллектуальные и творческие соревнования, научно-технического творчества, проектной и учебно-исследовательской деятельности.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>6.Организовать  научно-практическую связь с учреждениями высшего образования.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7.Создать условия для осознанного выбора профессии </w:t>
      </w:r>
      <w:r w:rsidRPr="007407B2">
        <w:rPr>
          <w:rFonts w:ascii="Times New Roman" w:eastAsia="@Arial Unicode MS" w:hAnsi="Times New Roman" w:cs="Times New Roman"/>
          <w:sz w:val="24"/>
          <w:szCs w:val="24"/>
        </w:rPr>
        <w:t>обучающимися, в сотрудничестве с предприятиями города.</w:t>
      </w:r>
    </w:p>
    <w:p w:rsidR="007407B2" w:rsidRPr="007407B2" w:rsidRDefault="007407B2" w:rsidP="00DB3C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«Экономическая и социальная география  мира»</w:t>
      </w: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7407B2" w:rsidRPr="007407B2" w:rsidRDefault="007407B2" w:rsidP="00DB3C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:rsidR="007407B2" w:rsidRPr="007407B2" w:rsidRDefault="007407B2" w:rsidP="00DB3C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 учащихся целостное представление о со</w:t>
      </w:r>
      <w:bookmarkStart w:id="0" w:name="_GoBack"/>
      <w:bookmarkEnd w:id="0"/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современного общества, о сложности взаимосвязей природы и хозяйствующего на Земле человечества;</w:t>
      </w:r>
    </w:p>
    <w:p w:rsidR="007407B2" w:rsidRPr="007407B2" w:rsidRDefault="007407B2" w:rsidP="00DB3C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пространственно-географическое мышление;</w:t>
      </w:r>
    </w:p>
    <w:p w:rsidR="007407B2" w:rsidRPr="007407B2" w:rsidRDefault="007407B2" w:rsidP="00DB3C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уважение к культурам других народов и стран;</w:t>
      </w:r>
    </w:p>
    <w:p w:rsidR="007407B2" w:rsidRPr="007407B2" w:rsidRDefault="007407B2" w:rsidP="00DB3C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представление о географических особенностях природы, населения и хозяйства разных территорий;</w:t>
      </w:r>
    </w:p>
    <w:p w:rsidR="007407B2" w:rsidRPr="007407B2" w:rsidRDefault="007407B2" w:rsidP="00DB3C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7407B2" w:rsidRPr="007407B2" w:rsidRDefault="007407B2" w:rsidP="00DB3C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экологическую культуру, бережное и рациональное отношение к окружающей среде.</w:t>
      </w:r>
    </w:p>
    <w:p w:rsidR="007407B2" w:rsidRPr="007407B2" w:rsidRDefault="007407B2" w:rsidP="00DB3C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программы</w:t>
      </w: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Данная программа является новой версией классического курса, уже давно применяемого в средней школе. Однако при своей традиционности настоящий курс имеет несколько особенностей. Во-первых, он учитывает все указания, </w:t>
      </w: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прописанные в новом образовательном стандарте, и является, таким образом, в наибольшей степени соответствующим современным образовательным нормам. Кроме того, учебник, написанный на основании этой программы, опирается на самые свежие статистические данные.</w:t>
      </w: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7407B2">
        <w:rPr>
          <w:rFonts w:ascii="Times New Roman" w:eastAsia="Times New Roman" w:hAnsi="Times New Roman" w:cs="Times New Roman"/>
        </w:rPr>
        <w:t xml:space="preserve">               Во-вторых, в связи с тем, что материал делится на две части: «Общая характеристика мира»  «Региональный обзор мира», несколько изменено распределение материала внутри разделов. Так в одну тему «Взаимоотношения природы и общества» объединены две ранее изучавшиеся раздельно темы, посвященные природным ресурсам и экологическим проблемам. В таком виде изучение этой темы должно происходить после темы «Население мира». Тема «Политическая карта мира» перенесена во вторую часть курса и изучается не в начале учебного года, а в его середине.  Перемещение этой темы в региональный раздел позволяет разделить  курс на две равноценные и вполне самостоятельные части. Это делает возможным гибкое использование данной программы.  Курс может изучаться в течение одного года в 10 классе, из расчета по 2 часа в неделю, или в течение двух лет в 10 и 11 классе, по 1 часу в неделю. Перенос темы «Политическая карта мира», где речь идет о типологии стран современного мира, в середину курса привел к необходимости изучения классификации стран по уровню социально-экономического развития в самом начале первой части. Ведь говорить о населении и природных ресурсах мира, а также о проблемах, которые с ними связаны, без представления о двух полюсах современного мира просто невозможно. Спецификой этой программы также является и включение в региональный раздел темы, посвященной России. Эта тема  не дублирует материал, изучаемый в 9 классе. Изучение России в курсе экономической географии мира – это следствие того, что наша страна всегда была и остается  частью мирового хозяйства, причем ее место в этом мировом хозяйстве постоянно меняется.  В остальном настоящая программа является достаточно традиционной. Изложение материала открывается короткой, но очень важной темой «Современная география», в ней речь идет о сущности современной географии вообще и социально-экономической географии в частности. Здесь рассматривается круг проблем, которые решает географическая наука, а также используемые ею научные методы. Тема «Страны современного мира» дает представление о государственном устройстве стран и их различиях по уровню социально-экономического развития. Здесь реализуются </w:t>
      </w:r>
      <w:proofErr w:type="spellStart"/>
      <w:r w:rsidRPr="007407B2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7407B2">
        <w:rPr>
          <w:rFonts w:ascii="Times New Roman" w:eastAsia="Times New Roman" w:hAnsi="Times New Roman" w:cs="Times New Roman"/>
        </w:rPr>
        <w:t xml:space="preserve"> связи с такими предметами как история, обществознание, экономика. Тема «География населения мира» рассказывает о динамике численности населения и о тех непростых проблемах, от решения которых во многом зависит будущее человечества. Здесь же рассматриваются вопросы состава населения, его сложности и мозаичности и, как следствие, сложного клубка этно-религиозных проблем. Делается важный вывод о том, что причина этих конфликтов кроется как в истории отдельных стран и территорий, так и в экономической сфере жизни общества. Существующим в мире проблемам уделяется очень много внимания, ибо таковы реалии современного мира. В этой теме также реализуются </w:t>
      </w:r>
      <w:proofErr w:type="spellStart"/>
      <w:r w:rsidRPr="007407B2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7407B2">
        <w:rPr>
          <w:rFonts w:ascii="Times New Roman" w:eastAsia="Times New Roman" w:hAnsi="Times New Roman" w:cs="Times New Roman"/>
        </w:rPr>
        <w:t xml:space="preserve"> связи с  историей, обществознанием. Следующая тема, которую для краткости можно назвать «Взаимоотношения природы и общества», также во многом посвящена именно проблемам, но это проблемы экологические, они – следствие современного производства. Однако, основная мысль темы такова: эти проблемы не являются неизбежностью, у человечества есть достаточно возможностей решить их или, по крайней мере, снять их остроту. Значительное место отведено стратегиям решения экологических проблем. Эта тема имеет </w:t>
      </w:r>
      <w:proofErr w:type="spellStart"/>
      <w:r w:rsidRPr="007407B2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7407B2">
        <w:rPr>
          <w:rFonts w:ascii="Times New Roman" w:eastAsia="Times New Roman" w:hAnsi="Times New Roman" w:cs="Times New Roman"/>
        </w:rPr>
        <w:t xml:space="preserve"> связи с  биологией и экологией. Далее рассмотрен общий обзор мирового хозяйства. Материал этот практически неисчерпаем ввиду огромной сложности многоотраслевой мировой экономики и разнообразия форм хозяйственных отношений. Особенность предлагаемого курса состоит в небольшом количестве цифровых показателей, характеризующих отрасли мирового хозяйства. Такая позиция обусловлена рядом причин: </w:t>
      </w:r>
    </w:p>
    <w:p w:rsidR="007407B2" w:rsidRPr="007407B2" w:rsidRDefault="007407B2" w:rsidP="00DB3CEA">
      <w:pPr>
        <w:spacing w:after="20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 w:rsidRPr="007407B2">
        <w:rPr>
          <w:rFonts w:ascii="Times New Roman" w:eastAsia="Times New Roman" w:hAnsi="Times New Roman" w:cs="Times New Roman"/>
        </w:rPr>
        <w:t>- статистические данные постоянно изменяются, поэтому целесообразнее акцентировать внимание школьников на основных тенденциях, имеющихся на современном этапе развития международных экономических отношений;</w:t>
      </w:r>
    </w:p>
    <w:p w:rsidR="007407B2" w:rsidRPr="007407B2" w:rsidRDefault="007407B2" w:rsidP="00DB3CEA">
      <w:pPr>
        <w:spacing w:after="20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 w:rsidRPr="007407B2">
        <w:rPr>
          <w:rFonts w:ascii="Times New Roman" w:eastAsia="Times New Roman" w:hAnsi="Times New Roman" w:cs="Times New Roman"/>
        </w:rPr>
        <w:t xml:space="preserve">- такой подход к изложению темы рекомендован в концепции школьного географического образования и предложен в образовательном стандарте, кроме того, именно в таком ключе рекомендуется проверять знания учащихся в ходе ЕГЭ. </w:t>
      </w:r>
    </w:p>
    <w:p w:rsidR="007407B2" w:rsidRPr="007407B2" w:rsidRDefault="007407B2" w:rsidP="00DB3CEA">
      <w:pPr>
        <w:spacing w:after="20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 w:rsidRPr="007407B2">
        <w:rPr>
          <w:rFonts w:ascii="Times New Roman" w:eastAsia="Times New Roman" w:hAnsi="Times New Roman" w:cs="Times New Roman"/>
        </w:rPr>
        <w:lastRenderedPageBreak/>
        <w:t xml:space="preserve">В заключение темы делается вывод о неизбежности глобализации, поскольку она является закономерным этапом развития мирового хозяйства. Здесь реализуются </w:t>
      </w:r>
      <w:proofErr w:type="spellStart"/>
      <w:r w:rsidRPr="007407B2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7407B2">
        <w:rPr>
          <w:rFonts w:ascii="Times New Roman" w:eastAsia="Times New Roman" w:hAnsi="Times New Roman" w:cs="Times New Roman"/>
        </w:rPr>
        <w:t xml:space="preserve"> связи с такими предметами как история, обществознание, экономика. Завершает первую часть курс тема, посвященная глобальным проблемам человечества. Материал представлен одним информационно-насыщенным параграфом. Поскольку обо всех глобальных проблемах (сырьевой, демографической, экологической) уже подробно говорилось в соответствующих темах, в этом параграфе показывается взаимосвязь и взаимообусловленность всех глобальных проблем, демонстрируются возможности человечества в решении этих проблем.</w:t>
      </w:r>
    </w:p>
    <w:p w:rsidR="007407B2" w:rsidRPr="007407B2" w:rsidRDefault="007407B2" w:rsidP="00DB3CEA">
      <w:pPr>
        <w:spacing w:after="20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 w:rsidRPr="007407B2">
        <w:rPr>
          <w:rFonts w:ascii="Times New Roman" w:eastAsia="Times New Roman" w:hAnsi="Times New Roman" w:cs="Times New Roman"/>
        </w:rPr>
        <w:t xml:space="preserve">Вторая часть открывается темой «Политическая карта мира», знакомящей с дифференциацией стран современного мира, с многообразием форм государственного устройства, а также с крупнейшими международными организациями. Важно отметить, что знакомство с политической картой мира дается не только в географическом, но и в историческом аспекте: учащимся рассказывается об этапах, которые прошла государственно-территориальная структура мира в ходе </w:t>
      </w:r>
      <w:proofErr w:type="spellStart"/>
      <w:r w:rsidRPr="007407B2">
        <w:rPr>
          <w:rFonts w:ascii="Times New Roman" w:eastAsia="Times New Roman" w:hAnsi="Times New Roman" w:cs="Times New Roman"/>
        </w:rPr>
        <w:t>свого</w:t>
      </w:r>
      <w:proofErr w:type="spellEnd"/>
      <w:r w:rsidRPr="007407B2">
        <w:rPr>
          <w:rFonts w:ascii="Times New Roman" w:eastAsia="Times New Roman" w:hAnsi="Times New Roman" w:cs="Times New Roman"/>
        </w:rPr>
        <w:t xml:space="preserve"> развития.</w:t>
      </w:r>
    </w:p>
    <w:p w:rsidR="007407B2" w:rsidRPr="007407B2" w:rsidRDefault="007407B2" w:rsidP="00DB3CEA">
      <w:pPr>
        <w:spacing w:after="20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 w:rsidRPr="007407B2">
        <w:rPr>
          <w:rFonts w:ascii="Times New Roman" w:eastAsia="Times New Roman" w:hAnsi="Times New Roman" w:cs="Times New Roman"/>
        </w:rPr>
        <w:t xml:space="preserve">Далее следует обзор регионов и отдельных стран мира. Материал достаточно полно отражает хозяйственное и социальное своеобразие регионов: Европы, Азии, Англо-Америки, Латинской Америки, Африки, Австралии и Океании. Следует обратить внимание, что характеристики географического положения, населения и природных ресурсов даются для всего региона в целом, тогда как особенности хозяйственной жизни рассматриваются на уровне </w:t>
      </w:r>
      <w:proofErr w:type="spellStart"/>
      <w:r w:rsidRPr="007407B2">
        <w:rPr>
          <w:rFonts w:ascii="Times New Roman" w:eastAsia="Times New Roman" w:hAnsi="Times New Roman" w:cs="Times New Roman"/>
        </w:rPr>
        <w:t>субрегионов</w:t>
      </w:r>
      <w:proofErr w:type="spellEnd"/>
      <w:r w:rsidRPr="007407B2">
        <w:rPr>
          <w:rFonts w:ascii="Times New Roman" w:eastAsia="Times New Roman" w:hAnsi="Times New Roman" w:cs="Times New Roman"/>
        </w:rPr>
        <w:t>. Для более подробной детальной характеристики в каждом регионе выбраны несколько стран, каждая из которых является либо типичной для этого региона, либо, наоборот, выделяющейся своим лидирующим положением в регионе.</w:t>
      </w:r>
    </w:p>
    <w:p w:rsidR="007407B2" w:rsidRPr="007407B2" w:rsidRDefault="007407B2" w:rsidP="00DB3CEA">
      <w:pPr>
        <w:spacing w:after="200" w:line="240" w:lineRule="auto"/>
        <w:ind w:firstLine="9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7B2">
        <w:rPr>
          <w:rFonts w:ascii="Times New Roman" w:eastAsia="Times New Roman" w:hAnsi="Times New Roman" w:cs="Times New Roman"/>
        </w:rPr>
        <w:t xml:space="preserve">Завершает курс </w:t>
      </w:r>
      <w:proofErr w:type="gramStart"/>
      <w:r w:rsidRPr="007407B2">
        <w:rPr>
          <w:rFonts w:ascii="Times New Roman" w:eastAsia="Times New Roman" w:hAnsi="Times New Roman" w:cs="Times New Roman"/>
        </w:rPr>
        <w:t>тема</w:t>
      </w:r>
      <w:proofErr w:type="gramEnd"/>
      <w:r w:rsidRPr="007407B2">
        <w:rPr>
          <w:rFonts w:ascii="Times New Roman" w:eastAsia="Times New Roman" w:hAnsi="Times New Roman" w:cs="Times New Roman"/>
        </w:rPr>
        <w:t xml:space="preserve"> посвященная Российской Федерации. Несмотря на то, что данный курс предполагает изучение, прежде всего, зарубежного мира, в образовательном стандарте на изучение России рекомендуется отводить до 10 часов учебного времени в 10 – 11 классах. Здесь не дается подробная характеристика, как для других стран, так как в 9 классе подобная характеристика уже давалась. В данном же курсе рассматриваются два блока вопросов: эволюция взаимоотношений России с мировым хозяйством и место страны в современном мире. Все темы второй части курса реализуют </w:t>
      </w:r>
      <w:proofErr w:type="spellStart"/>
      <w:r w:rsidRPr="007407B2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7407B2">
        <w:rPr>
          <w:rFonts w:ascii="Times New Roman" w:eastAsia="Times New Roman" w:hAnsi="Times New Roman" w:cs="Times New Roman"/>
        </w:rPr>
        <w:t xml:space="preserve"> связи с такими предметами как история, обществознание, экономика, экология.</w:t>
      </w:r>
      <w:r w:rsidRPr="007407B2">
        <w:rPr>
          <w:rFonts w:ascii="Times New Roman" w:eastAsia="Calibri" w:hAnsi="Times New Roman" w:cs="Times New Roman"/>
          <w:sz w:val="24"/>
          <w:szCs w:val="24"/>
        </w:rPr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 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при  изучении курса, могут быть использованы во всех сферах будущей деятельности</w:t>
      </w:r>
      <w:r w:rsidRPr="007407B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Pr="007407B2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учебно-методического комплекта</w:t>
      </w:r>
      <w:r w:rsidRPr="007407B2">
        <w:rPr>
          <w:rFonts w:ascii="Times New Roman" w:eastAsia="Calibri" w:hAnsi="Times New Roman" w:cs="Times New Roman"/>
          <w:sz w:val="24"/>
          <w:szCs w:val="24"/>
        </w:rPr>
        <w:t>:</w:t>
      </w:r>
      <w:r w:rsidRPr="007407B2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407B2">
        <w:rPr>
          <w:rFonts w:ascii="Times New Roman" w:eastAsia="Calibri" w:hAnsi="Times New Roman" w:cs="Times New Roman"/>
          <w:i/>
          <w:sz w:val="24"/>
          <w:szCs w:val="24"/>
        </w:rPr>
        <w:t>Домогацких</w:t>
      </w:r>
      <w:proofErr w:type="spellEnd"/>
      <w:r w:rsidRPr="007407B2">
        <w:rPr>
          <w:rFonts w:ascii="Times New Roman" w:eastAsia="Calibri" w:hAnsi="Times New Roman" w:cs="Times New Roman"/>
          <w:i/>
          <w:sz w:val="24"/>
          <w:szCs w:val="24"/>
        </w:rPr>
        <w:t>, Е. М.</w:t>
      </w:r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 География: Экономическая и социальная география мира : в 2 ч. Ч. 2. Общая характеристика мира: учебник для 10-11 классов общеобразовательных учреждений / Е. М. </w:t>
      </w:r>
      <w:proofErr w:type="spellStart"/>
      <w:r w:rsidRPr="007407B2">
        <w:rPr>
          <w:rFonts w:ascii="Times New Roman" w:eastAsia="Calibri" w:hAnsi="Times New Roman" w:cs="Times New Roman"/>
          <w:sz w:val="24"/>
          <w:szCs w:val="24"/>
        </w:rPr>
        <w:t>Домогацких</w:t>
      </w:r>
      <w:proofErr w:type="spellEnd"/>
      <w:r w:rsidRPr="007407B2">
        <w:rPr>
          <w:rFonts w:ascii="Times New Roman" w:eastAsia="Calibri" w:hAnsi="Times New Roman" w:cs="Times New Roman"/>
          <w:sz w:val="24"/>
          <w:szCs w:val="24"/>
        </w:rPr>
        <w:t>, Н. И. Алексеевский. – М.:ООО «ТИД «Русское слово – РС», 2010.</w:t>
      </w:r>
      <w:r w:rsidRPr="007407B2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407B2">
        <w:rPr>
          <w:rFonts w:ascii="Times New Roman" w:eastAsia="Calibri" w:hAnsi="Times New Roman" w:cs="Times New Roman"/>
          <w:i/>
          <w:sz w:val="24"/>
          <w:szCs w:val="24"/>
        </w:rPr>
        <w:t>Домогацких</w:t>
      </w:r>
      <w:proofErr w:type="spellEnd"/>
      <w:r w:rsidRPr="007407B2">
        <w:rPr>
          <w:rFonts w:ascii="Times New Roman" w:eastAsia="Calibri" w:hAnsi="Times New Roman" w:cs="Times New Roman"/>
          <w:i/>
          <w:sz w:val="24"/>
          <w:szCs w:val="24"/>
        </w:rPr>
        <w:t xml:space="preserve">, Е. М. </w:t>
      </w:r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Рабочая тетрадь  по географии к учебнику Е. М. </w:t>
      </w:r>
      <w:proofErr w:type="spellStart"/>
      <w:r w:rsidRPr="007407B2">
        <w:rPr>
          <w:rFonts w:ascii="Times New Roman" w:eastAsia="Calibri" w:hAnsi="Times New Roman" w:cs="Times New Roman"/>
          <w:sz w:val="24"/>
          <w:szCs w:val="24"/>
        </w:rPr>
        <w:t>Домогацих</w:t>
      </w:r>
      <w:proofErr w:type="spellEnd"/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 и Н. И. Алексеевского «География: Экономическая и социальная географии мира». 10-11 классы: в 2 ч. Ч.1 / Е. М. </w:t>
      </w:r>
      <w:proofErr w:type="spellStart"/>
      <w:r w:rsidRPr="007407B2">
        <w:rPr>
          <w:rFonts w:ascii="Times New Roman" w:eastAsia="Calibri" w:hAnsi="Times New Roman" w:cs="Times New Roman"/>
          <w:sz w:val="24"/>
          <w:szCs w:val="24"/>
        </w:rPr>
        <w:t>Домогацких</w:t>
      </w:r>
      <w:proofErr w:type="spellEnd"/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, Е. Е. </w:t>
      </w:r>
      <w:proofErr w:type="spellStart"/>
      <w:r w:rsidRPr="007407B2">
        <w:rPr>
          <w:rFonts w:ascii="Times New Roman" w:eastAsia="Calibri" w:hAnsi="Times New Roman" w:cs="Times New Roman"/>
          <w:sz w:val="24"/>
          <w:szCs w:val="24"/>
        </w:rPr>
        <w:t>Домогацких</w:t>
      </w:r>
      <w:proofErr w:type="spellEnd"/>
      <w:r w:rsidRPr="007407B2">
        <w:rPr>
          <w:rFonts w:ascii="Times New Roman" w:eastAsia="Calibri" w:hAnsi="Times New Roman" w:cs="Times New Roman"/>
          <w:sz w:val="24"/>
          <w:szCs w:val="24"/>
        </w:rPr>
        <w:t>. – М.</w:t>
      </w:r>
      <w:proofErr w:type="gramStart"/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 ООО «ТИД «Русское слово – РС», 2010.</w:t>
      </w: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     Программа рассчитана на 34 часов при одночасовой учебной нагрузке в неделю.</w:t>
      </w: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br/>
      </w:r>
      <w:r w:rsidRPr="007407B2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работы: </w:t>
      </w:r>
      <w:r w:rsidRPr="007407B2">
        <w:rPr>
          <w:rFonts w:ascii="Times New Roman" w:eastAsia="Calibri" w:hAnsi="Times New Roman" w:cs="Times New Roman"/>
          <w:sz w:val="24"/>
          <w:szCs w:val="24"/>
        </w:rPr>
        <w:t>(оценочные выделены жирным шрифтом)</w:t>
      </w:r>
    </w:p>
    <w:p w:rsidR="007407B2" w:rsidRPr="007407B2" w:rsidRDefault="007407B2" w:rsidP="00DB3CEA">
      <w:pPr>
        <w:spacing w:after="20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>1. Составление сравнительной экономико-географической характеристики двух стран «Большой семерки»</w:t>
      </w:r>
      <w:r w:rsidRPr="007407B2">
        <w:rPr>
          <w:rFonts w:ascii="Times New Roman" w:eastAsia="Calibri" w:hAnsi="Times New Roman" w:cs="Times New Roman"/>
          <w:sz w:val="24"/>
          <w:szCs w:val="24"/>
        </w:rPr>
        <w:br/>
      </w:r>
      <w:r w:rsidRPr="007407B2">
        <w:rPr>
          <w:rFonts w:ascii="Times New Roman" w:eastAsia="Calibri" w:hAnsi="Times New Roman" w:cs="Times New Roman"/>
          <w:sz w:val="24"/>
          <w:szCs w:val="24"/>
        </w:rPr>
        <w:lastRenderedPageBreak/>
        <w:t>2. Отражение на картосхеме международных экономических связей Японии</w:t>
      </w:r>
      <w:r w:rsidRPr="007407B2">
        <w:rPr>
          <w:rFonts w:ascii="Times New Roman" w:eastAsia="Calibri" w:hAnsi="Times New Roman" w:cs="Times New Roman"/>
          <w:sz w:val="24"/>
          <w:szCs w:val="24"/>
        </w:rPr>
        <w:br/>
        <w:t>3. Составление картосхемы,  отражающей международные экономические связи Австралийского Союза, объяснение полученного результата.</w:t>
      </w:r>
      <w:r w:rsidRPr="007407B2">
        <w:rPr>
          <w:rFonts w:ascii="Times New Roman" w:eastAsia="Calibri" w:hAnsi="Times New Roman" w:cs="Times New Roman"/>
          <w:sz w:val="24"/>
          <w:szCs w:val="24"/>
        </w:rPr>
        <w:br/>
        <w:t xml:space="preserve"> 4. Составление картосхемы районов загрязнения окружающей среды США,  выявление источников загрязнений, предложение путей решения экологических проблем.</w:t>
      </w:r>
      <w:r w:rsidRPr="007407B2">
        <w:rPr>
          <w:rFonts w:ascii="Times New Roman" w:eastAsia="Calibri" w:hAnsi="Times New Roman" w:cs="Times New Roman"/>
          <w:sz w:val="24"/>
          <w:szCs w:val="24"/>
        </w:rPr>
        <w:br/>
        <w:t xml:space="preserve"> 5. Составление характеристики Канады.         </w:t>
      </w: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7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Основные методы обучения: </w:t>
      </w:r>
      <w:r w:rsidRPr="007407B2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информационно-развивающий, репродуктивный, проблемно-поисковый, исследовательский, творчески-репродуктивный.</w:t>
      </w: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7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Основные формы работы:</w:t>
      </w:r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 Основными формами организации учебных занятий в старшей школе при изучении географии на базовом уровне являются лекции, комбинированные уроки, практические занятия, тестирование, семинары,</w:t>
      </w:r>
      <w:r w:rsidRPr="007407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самостоятельная работа с разными источниками информации, выполнение заданий по плану, поисковая, исследовательская работа по картам, составление обобщающих таблиц, индивидуальная работа по заданиям.</w:t>
      </w: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7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Используемые технологии: </w:t>
      </w:r>
      <w:r w:rsidRPr="007407B2">
        <w:rPr>
          <w:rFonts w:ascii="Times New Roman" w:eastAsia="Calibri" w:hAnsi="Times New Roman" w:cs="Times New Roman"/>
          <w:color w:val="000000"/>
          <w:sz w:val="24"/>
          <w:szCs w:val="24"/>
        </w:rPr>
        <w:t>личностно-ориентированная, информационно-коммуникационная, технология объяснительно-иллюстративного обучения технология, развивающего обучения, технология развития критического мышления.</w:t>
      </w: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7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Типы уроков: </w:t>
      </w:r>
      <w:r w:rsidRPr="007407B2">
        <w:rPr>
          <w:rFonts w:ascii="Times New Roman" w:eastAsia="Calibri" w:hAnsi="Times New Roman" w:cs="Times New Roman"/>
          <w:color w:val="000000"/>
          <w:sz w:val="24"/>
          <w:szCs w:val="24"/>
        </w:rPr>
        <w:t>урок изучения и первичного закрепления новых знаний, урок закрепления знаний, урок комплексного применения ЗУН учащихся, урок обобщения и систематизации знаний, урок контроля, оценки и коррекции знаний учащихся.</w:t>
      </w: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b/>
          <w:sz w:val="24"/>
          <w:szCs w:val="24"/>
        </w:rPr>
        <w:t xml:space="preserve">Формы промежуточного контроля: </w:t>
      </w:r>
      <w:r w:rsidRPr="007407B2">
        <w:rPr>
          <w:rFonts w:ascii="Times New Roman" w:eastAsia="Calibri" w:hAnsi="Times New Roman" w:cs="Times New Roman"/>
          <w:sz w:val="24"/>
          <w:szCs w:val="24"/>
        </w:rPr>
        <w:t>тестовый контроль, проверочные и практические работы, диктанты, работы с контурными картами.</w:t>
      </w: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407B2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 результаты</w:t>
      </w:r>
      <w:r w:rsidR="007763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освоения учебного предмета</w:t>
      </w: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407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изучения географии на базовом уровне ученик должен</w:t>
      </w: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7B2">
        <w:rPr>
          <w:rFonts w:ascii="Times New Roman" w:eastAsia="Calibri" w:hAnsi="Times New Roman" w:cs="Times New Roman"/>
          <w:b/>
          <w:i/>
          <w:sz w:val="24"/>
          <w:szCs w:val="24"/>
        </w:rPr>
        <w:t>Знать.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7407B2">
        <w:rPr>
          <w:rFonts w:ascii="Times New Roman" w:eastAsia="Calibri" w:hAnsi="Times New Roman" w:cs="Times New Roman"/>
          <w:sz w:val="24"/>
          <w:szCs w:val="24"/>
        </w:rPr>
        <w:t>основные географические понятия и термины, традиционные и новые методы географических исследований;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>-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</w:r>
    </w:p>
    <w:p w:rsidR="007407B2" w:rsidRPr="007407B2" w:rsidRDefault="007407B2" w:rsidP="00DB3CEA">
      <w:p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размещение его основных отраслей;</w:t>
      </w: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7407B2" w:rsidRPr="007407B2" w:rsidRDefault="007407B2" w:rsidP="00DB3CEA">
      <w:p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7B2">
        <w:rPr>
          <w:rFonts w:ascii="Times New Roman" w:eastAsia="Calibri" w:hAnsi="Times New Roman" w:cs="Times New Roman"/>
          <w:b/>
          <w:i/>
          <w:sz w:val="24"/>
          <w:szCs w:val="24"/>
        </w:rPr>
        <w:t>Уметь.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определять и сравнивать по разным источникам информации географические тенденции развития природных, социально- экономических и </w:t>
      </w:r>
      <w:proofErr w:type="spellStart"/>
      <w:r w:rsidRPr="007407B2">
        <w:rPr>
          <w:rFonts w:ascii="Times New Roman" w:eastAsia="Calibri" w:hAnsi="Times New Roman" w:cs="Times New Roman"/>
          <w:sz w:val="24"/>
          <w:szCs w:val="24"/>
        </w:rPr>
        <w:t>геоэкологических</w:t>
      </w:r>
      <w:proofErr w:type="spellEnd"/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 объектов, процессов и явлений;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- оценивать и объяснять </w:t>
      </w:r>
      <w:proofErr w:type="spellStart"/>
      <w:r w:rsidRPr="007407B2">
        <w:rPr>
          <w:rFonts w:ascii="Times New Roman" w:eastAsia="Calibri" w:hAnsi="Times New Roman" w:cs="Times New Roman"/>
          <w:sz w:val="24"/>
          <w:szCs w:val="24"/>
        </w:rPr>
        <w:t>ресурсообеспеченность</w:t>
      </w:r>
      <w:proofErr w:type="spellEnd"/>
      <w:r w:rsidRPr="007407B2">
        <w:rPr>
          <w:rFonts w:ascii="Times New Roman" w:eastAsia="Calibri" w:hAnsi="Times New Roman" w:cs="Times New Roman"/>
          <w:sz w:val="24"/>
          <w:szCs w:val="24"/>
        </w:rPr>
        <w:t xml:space="preserve"> отдельных стран и регионов мира;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lastRenderedPageBreak/>
        <w:t>- оценивать демографическую ситуацию, уровни урбанизации и территориальной концентрации населения.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>- оценивать территориальную концентрацию производства, степень природных, антропогенных и техногенных изменений отдельных территорий;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7B2">
        <w:rPr>
          <w:rFonts w:ascii="Times New Roman" w:eastAsia="Calibri" w:hAnsi="Times New Roman" w:cs="Times New Roman"/>
          <w:sz w:val="24"/>
          <w:szCs w:val="24"/>
        </w:rPr>
        <w:t>- составлять комплексную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геоэкологическими</w:t>
      </w:r>
      <w:proofErr w:type="spellEnd"/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7407B2" w:rsidRPr="007407B2" w:rsidRDefault="007407B2" w:rsidP="00DB3C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сопоставлятьгеографические карты различной тематики;</w:t>
      </w:r>
    </w:p>
    <w:p w:rsidR="007407B2" w:rsidRPr="007407B2" w:rsidRDefault="007407B2" w:rsidP="00DB3C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7B2" w:rsidRPr="007407B2" w:rsidRDefault="007407B2" w:rsidP="00DB3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</w:t>
      </w: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7407B2" w:rsidRPr="007407B2" w:rsidRDefault="007407B2" w:rsidP="00DB3CEA">
      <w:p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выявления и объяснения географических аспектов различных текущих событий и ситуаций;</w:t>
      </w:r>
    </w:p>
    <w:p w:rsidR="007407B2" w:rsidRPr="007407B2" w:rsidRDefault="007407B2" w:rsidP="00DB3CEA">
      <w:p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7407B2" w:rsidRPr="007407B2" w:rsidRDefault="007407B2" w:rsidP="00DB3CEA">
      <w:p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7407B2" w:rsidRPr="007407B2" w:rsidRDefault="007407B2" w:rsidP="00DB3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7B2" w:rsidRPr="007407B2" w:rsidRDefault="007407B2" w:rsidP="00DB3CE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7B2" w:rsidRDefault="007407B2" w:rsidP="00DB3CEA">
      <w:pPr>
        <w:spacing w:after="0" w:line="240" w:lineRule="auto"/>
      </w:pPr>
    </w:p>
    <w:sectPr w:rsidR="007407B2" w:rsidSect="0083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29"/>
    <w:rsid w:val="00263829"/>
    <w:rsid w:val="00413E69"/>
    <w:rsid w:val="007407B2"/>
    <w:rsid w:val="00776394"/>
    <w:rsid w:val="00830A1A"/>
    <w:rsid w:val="00A34A71"/>
    <w:rsid w:val="00DB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Городницкая</cp:lastModifiedBy>
  <cp:revision>7</cp:revision>
  <cp:lastPrinted>2019-04-08T11:34:00Z</cp:lastPrinted>
  <dcterms:created xsi:type="dcterms:W3CDTF">2019-04-01T06:22:00Z</dcterms:created>
  <dcterms:modified xsi:type="dcterms:W3CDTF">2019-04-08T19:33:00Z</dcterms:modified>
</cp:coreProperties>
</file>